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D653A" w14:textId="77777777" w:rsidR="005D7C34" w:rsidRPr="00F32EC1" w:rsidRDefault="005D7C34" w:rsidP="005D7C34">
      <w:pPr>
        <w:jc w:val="center"/>
        <w:rPr>
          <w:b/>
          <w:sz w:val="32"/>
          <w:szCs w:val="32"/>
        </w:rPr>
      </w:pPr>
      <w:r w:rsidRPr="00F32EC1">
        <w:rPr>
          <w:b/>
          <w:sz w:val="32"/>
          <w:szCs w:val="32"/>
        </w:rPr>
        <w:t>S M L O U V A   O   D Í L O</w:t>
      </w:r>
    </w:p>
    <w:p w14:paraId="3C515C6E" w14:textId="41CF63C0" w:rsidR="005D7C34" w:rsidRDefault="005D7C34" w:rsidP="005D7C34">
      <w:pPr>
        <w:jc w:val="center"/>
        <w:rPr>
          <w:sz w:val="24"/>
          <w:szCs w:val="24"/>
        </w:rPr>
      </w:pPr>
      <w:r w:rsidRPr="00F32EC1">
        <w:rPr>
          <w:sz w:val="24"/>
          <w:szCs w:val="24"/>
        </w:rPr>
        <w:t>na realizaci stavby</w:t>
      </w:r>
    </w:p>
    <w:p w14:paraId="477074A7" w14:textId="3494B754" w:rsidR="00DA23D7" w:rsidRDefault="00DA23D7" w:rsidP="00DA23D7">
      <w:pPr>
        <w:pStyle w:val="Bezmezer"/>
        <w:ind w:left="454" w:hanging="454"/>
        <w:jc w:val="center"/>
        <w:rPr>
          <w:rFonts w:ascii="Times New Roman" w:hAnsi="Times New Roman"/>
          <w:b/>
          <w:sz w:val="28"/>
          <w:szCs w:val="28"/>
        </w:rPr>
      </w:pPr>
      <w:bookmarkStart w:id="0" w:name="_Hlk161152822"/>
      <w:r>
        <w:rPr>
          <w:rFonts w:ascii="Times New Roman" w:hAnsi="Times New Roman"/>
          <w:b/>
          <w:sz w:val="28"/>
          <w:szCs w:val="28"/>
        </w:rPr>
        <w:t>„</w:t>
      </w:r>
      <w:r w:rsidRPr="00320DFF">
        <w:rPr>
          <w:rFonts w:ascii="Times New Roman" w:hAnsi="Times New Roman"/>
          <w:b/>
          <w:sz w:val="28"/>
          <w:szCs w:val="28"/>
        </w:rPr>
        <w:t>Z</w:t>
      </w:r>
      <w:r>
        <w:rPr>
          <w:rFonts w:ascii="Times New Roman" w:hAnsi="Times New Roman"/>
          <w:b/>
          <w:sz w:val="28"/>
          <w:szCs w:val="28"/>
        </w:rPr>
        <w:t>ateplení fasád</w:t>
      </w:r>
      <w:r w:rsidRPr="00320DFF">
        <w:rPr>
          <w:rFonts w:ascii="Times New Roman" w:hAnsi="Times New Roman"/>
          <w:b/>
          <w:sz w:val="28"/>
          <w:szCs w:val="28"/>
        </w:rPr>
        <w:t>, střechy, výměna oken a stav. práce na</w:t>
      </w:r>
    </w:p>
    <w:p w14:paraId="40380CD3" w14:textId="57E41885" w:rsidR="00DA23D7" w:rsidRDefault="00DA23D7" w:rsidP="00DA23D7">
      <w:pPr>
        <w:pStyle w:val="Bezmezer"/>
        <w:ind w:left="454" w:hanging="454"/>
        <w:jc w:val="center"/>
        <w:rPr>
          <w:rFonts w:ascii="Times New Roman" w:hAnsi="Times New Roman"/>
          <w:b/>
          <w:sz w:val="28"/>
          <w:szCs w:val="28"/>
        </w:rPr>
      </w:pPr>
      <w:r>
        <w:rPr>
          <w:rFonts w:ascii="Times New Roman" w:hAnsi="Times New Roman"/>
          <w:b/>
          <w:sz w:val="28"/>
          <w:szCs w:val="28"/>
        </w:rPr>
        <w:t>objektu</w:t>
      </w:r>
    </w:p>
    <w:p w14:paraId="4150D28B" w14:textId="32812950" w:rsidR="00DA23D7" w:rsidRDefault="00DA23D7" w:rsidP="00DA23D7">
      <w:pPr>
        <w:pStyle w:val="Bezmezer"/>
        <w:ind w:left="454" w:hanging="454"/>
        <w:jc w:val="center"/>
        <w:rPr>
          <w:rFonts w:ascii="Times New Roman" w:hAnsi="Times New Roman"/>
          <w:b/>
          <w:sz w:val="28"/>
          <w:szCs w:val="28"/>
        </w:rPr>
      </w:pPr>
      <w:bookmarkStart w:id="1" w:name="_Hlk161154432"/>
      <w:r w:rsidRPr="00320DFF">
        <w:rPr>
          <w:rFonts w:ascii="Times New Roman" w:hAnsi="Times New Roman"/>
          <w:b/>
          <w:sz w:val="28"/>
          <w:szCs w:val="28"/>
        </w:rPr>
        <w:t>Brigádnická č.p. 2680 a č.p. 2679</w:t>
      </w:r>
      <w:r>
        <w:rPr>
          <w:rFonts w:ascii="Times New Roman" w:hAnsi="Times New Roman"/>
          <w:b/>
          <w:sz w:val="28"/>
          <w:szCs w:val="28"/>
        </w:rPr>
        <w:t>,</w:t>
      </w:r>
      <w:r w:rsidRPr="00320DFF">
        <w:rPr>
          <w:rFonts w:ascii="Times New Roman" w:hAnsi="Times New Roman"/>
          <w:b/>
          <w:sz w:val="28"/>
          <w:szCs w:val="28"/>
        </w:rPr>
        <w:t xml:space="preserve"> 434 01 Most</w:t>
      </w:r>
      <w:bookmarkEnd w:id="1"/>
      <w:r>
        <w:rPr>
          <w:rFonts w:ascii="Times New Roman" w:hAnsi="Times New Roman"/>
          <w:b/>
          <w:sz w:val="28"/>
          <w:szCs w:val="28"/>
        </w:rPr>
        <w:t>“</w:t>
      </w:r>
    </w:p>
    <w:bookmarkEnd w:id="0"/>
    <w:p w14:paraId="4C32A0EE" w14:textId="4D549EAE" w:rsidR="007D741E" w:rsidRDefault="007D741E" w:rsidP="005D7C34">
      <w:pPr>
        <w:jc w:val="center"/>
        <w:rPr>
          <w:sz w:val="24"/>
          <w:szCs w:val="24"/>
        </w:rPr>
      </w:pPr>
    </w:p>
    <w:p w14:paraId="5E0E205D" w14:textId="6894A35A" w:rsidR="005D7C34" w:rsidRPr="00F32EC1" w:rsidRDefault="005D7C34" w:rsidP="002B66E5">
      <w:pPr>
        <w:jc w:val="center"/>
        <w:rPr>
          <w:rFonts w:eastAsia="Calibri"/>
          <w:sz w:val="22"/>
          <w:szCs w:val="22"/>
          <w:lang w:eastAsia="en-US"/>
        </w:rPr>
      </w:pPr>
      <w:r w:rsidRPr="00F32EC1">
        <w:rPr>
          <w:rFonts w:eastAsia="Calibri"/>
          <w:sz w:val="22"/>
          <w:szCs w:val="22"/>
          <w:lang w:eastAsia="en-US"/>
        </w:rPr>
        <w:t>(dále jen „smlouva“)</w:t>
      </w:r>
    </w:p>
    <w:p w14:paraId="5EFC6726" w14:textId="77777777" w:rsidR="005D7C34" w:rsidRPr="00F32EC1" w:rsidRDefault="005D7C34" w:rsidP="005D7C34">
      <w:pPr>
        <w:suppressAutoHyphens w:val="0"/>
        <w:jc w:val="center"/>
        <w:rPr>
          <w:rFonts w:eastAsia="Calibri"/>
          <w:sz w:val="22"/>
          <w:szCs w:val="22"/>
          <w:lang w:eastAsia="en-US"/>
        </w:rPr>
      </w:pPr>
      <w:r w:rsidRPr="00F32EC1">
        <w:rPr>
          <w:rFonts w:eastAsia="Calibri"/>
          <w:sz w:val="22"/>
          <w:szCs w:val="22"/>
          <w:lang w:eastAsia="en-US"/>
        </w:rPr>
        <w:t xml:space="preserve">dle § 2586 a následujících zákona č. 89/2012 Sb., občanského zákoníku, </w:t>
      </w:r>
      <w:r w:rsidRPr="00F32EC1">
        <w:rPr>
          <w:rFonts w:eastAsia="Calibri"/>
          <w:sz w:val="22"/>
          <w:szCs w:val="22"/>
          <w:lang w:eastAsia="en-US"/>
        </w:rPr>
        <w:br/>
        <w:t>ve znění pozdějších předpisů (dále jen „občanský zákoník“)</w:t>
      </w:r>
    </w:p>
    <w:p w14:paraId="140E1511" w14:textId="77777777" w:rsidR="005D7C34" w:rsidRPr="00F32EC1" w:rsidRDefault="005D7C34" w:rsidP="005D7C34"/>
    <w:p w14:paraId="7B4AF51B" w14:textId="77777777" w:rsidR="005D7C34" w:rsidRDefault="005D7C34" w:rsidP="005D7C34"/>
    <w:p w14:paraId="05A9F50A" w14:textId="77777777" w:rsidR="003F4D31" w:rsidRPr="00F32EC1" w:rsidRDefault="003F4D31" w:rsidP="005D7C34"/>
    <w:p w14:paraId="642A2738" w14:textId="77777777" w:rsidR="005D7C34" w:rsidRPr="00242F3D" w:rsidRDefault="005D7C34" w:rsidP="005D7C34">
      <w:pPr>
        <w:keepNext/>
        <w:tabs>
          <w:tab w:val="left" w:pos="0"/>
        </w:tabs>
        <w:outlineLvl w:val="0"/>
        <w:rPr>
          <w:b/>
          <w:iCs/>
          <w:caps/>
          <w:sz w:val="28"/>
          <w:szCs w:val="28"/>
        </w:rPr>
      </w:pPr>
      <w:r w:rsidRPr="00242F3D">
        <w:rPr>
          <w:b/>
          <w:iCs/>
          <w:caps/>
          <w:sz w:val="28"/>
          <w:szCs w:val="28"/>
        </w:rPr>
        <w:t>I.  S M L U V N Í    S T R A N Y</w:t>
      </w:r>
    </w:p>
    <w:p w14:paraId="402F7E17" w14:textId="77777777" w:rsidR="005D7C34" w:rsidRPr="00F32EC1" w:rsidRDefault="005D7C34" w:rsidP="005D7C34">
      <w:pPr>
        <w:suppressAutoHyphens w:val="0"/>
        <w:jc w:val="left"/>
        <w:rPr>
          <w:rFonts w:ascii="Arial" w:eastAsia="Calibri" w:hAnsi="Arial" w:cs="Arial"/>
          <w:b/>
          <w:lang w:eastAsia="en-US"/>
        </w:rPr>
      </w:pPr>
    </w:p>
    <w:p w14:paraId="00E018C9" w14:textId="3049EDE8" w:rsidR="00DA23D7" w:rsidRPr="00DA23D7" w:rsidRDefault="00DA23D7" w:rsidP="00DA23D7">
      <w:pPr>
        <w:tabs>
          <w:tab w:val="left" w:pos="420"/>
        </w:tabs>
        <w:suppressAutoHyphens w:val="0"/>
        <w:jc w:val="left"/>
        <w:rPr>
          <w:sz w:val="22"/>
          <w:szCs w:val="22"/>
          <w:lang w:eastAsia="cs-CZ"/>
        </w:rPr>
      </w:pPr>
      <w:r w:rsidRPr="00DA23D7">
        <w:rPr>
          <w:sz w:val="22"/>
          <w:szCs w:val="22"/>
          <w:lang w:eastAsia="cs-CZ"/>
        </w:rPr>
        <w:t xml:space="preserve">        </w:t>
      </w:r>
      <w:r w:rsidRPr="00DA23D7">
        <w:rPr>
          <w:b/>
          <w:sz w:val="22"/>
          <w:szCs w:val="22"/>
          <w:lang w:eastAsia="cs-CZ"/>
        </w:rPr>
        <w:t>1.</w:t>
      </w:r>
      <w:r w:rsidRPr="00DA23D7">
        <w:rPr>
          <w:sz w:val="22"/>
          <w:szCs w:val="22"/>
          <w:lang w:eastAsia="cs-CZ"/>
        </w:rPr>
        <w:t xml:space="preserve"> </w:t>
      </w:r>
      <w:r>
        <w:rPr>
          <w:rFonts w:eastAsia="Arial"/>
          <w:b/>
          <w:bCs/>
          <w:sz w:val="22"/>
          <w:szCs w:val="22"/>
          <w:lang w:eastAsia="cs-CZ"/>
        </w:rPr>
        <w:t>Objednatel</w:t>
      </w:r>
      <w:r w:rsidRPr="00DA23D7">
        <w:rPr>
          <w:rFonts w:eastAsia="Arial"/>
          <w:b/>
          <w:bCs/>
          <w:sz w:val="22"/>
          <w:szCs w:val="22"/>
          <w:lang w:eastAsia="cs-CZ"/>
        </w:rPr>
        <w:t>:</w:t>
      </w:r>
    </w:p>
    <w:p w14:paraId="30238BEC" w14:textId="77777777" w:rsidR="00DA23D7" w:rsidRPr="00DA23D7" w:rsidRDefault="00DA23D7" w:rsidP="00DA23D7">
      <w:pPr>
        <w:suppressAutoHyphens w:val="0"/>
        <w:jc w:val="left"/>
        <w:rPr>
          <w:rFonts w:eastAsia="Calibri"/>
          <w:b/>
          <w:bCs/>
          <w:sz w:val="22"/>
          <w:szCs w:val="22"/>
          <w:highlight w:val="red"/>
          <w:lang w:eastAsia="en-US"/>
        </w:rPr>
      </w:pPr>
      <w:r w:rsidRPr="00DA23D7">
        <w:rPr>
          <w:rFonts w:eastAsia="Arial"/>
          <w:sz w:val="22"/>
          <w:szCs w:val="22"/>
          <w:lang w:eastAsia="cs-CZ"/>
        </w:rPr>
        <w:t xml:space="preserve">        název:</w:t>
      </w:r>
      <w:r w:rsidRPr="00DA23D7">
        <w:rPr>
          <w:rFonts w:eastAsia="Arial"/>
          <w:sz w:val="22"/>
          <w:szCs w:val="22"/>
          <w:lang w:eastAsia="cs-CZ"/>
        </w:rPr>
        <w:tab/>
      </w:r>
      <w:r w:rsidRPr="00DA23D7">
        <w:rPr>
          <w:rFonts w:eastAsia="Arial"/>
          <w:sz w:val="22"/>
          <w:szCs w:val="22"/>
          <w:lang w:eastAsia="cs-CZ"/>
        </w:rPr>
        <w:tab/>
      </w:r>
      <w:r w:rsidRPr="00DA23D7">
        <w:rPr>
          <w:rFonts w:eastAsia="Arial"/>
          <w:sz w:val="22"/>
          <w:szCs w:val="22"/>
          <w:lang w:eastAsia="cs-CZ"/>
        </w:rPr>
        <w:tab/>
      </w:r>
      <w:r w:rsidRPr="00DA23D7">
        <w:rPr>
          <w:rFonts w:eastAsia="Arial"/>
          <w:sz w:val="22"/>
          <w:szCs w:val="22"/>
          <w:lang w:eastAsia="cs-CZ"/>
        </w:rPr>
        <w:tab/>
        <w:t xml:space="preserve">            </w:t>
      </w:r>
      <w:r w:rsidRPr="00DA23D7">
        <w:rPr>
          <w:rFonts w:eastAsia="Arial"/>
          <w:b/>
          <w:bCs/>
          <w:sz w:val="22"/>
          <w:szCs w:val="22"/>
          <w:lang w:eastAsia="cs-CZ"/>
        </w:rPr>
        <w:t>Bytové družstvo blok 318</w:t>
      </w:r>
    </w:p>
    <w:p w14:paraId="5EBB995A" w14:textId="77777777" w:rsidR="00DA23D7" w:rsidRPr="00DA23D7" w:rsidRDefault="00DA23D7" w:rsidP="00DA23D7">
      <w:pPr>
        <w:suppressAutoHyphens w:val="0"/>
        <w:contextualSpacing/>
        <w:jc w:val="left"/>
        <w:rPr>
          <w:rFonts w:eastAsia="Calibri"/>
          <w:bCs/>
          <w:sz w:val="22"/>
          <w:szCs w:val="22"/>
          <w:lang w:eastAsia="en-US"/>
        </w:rPr>
      </w:pPr>
      <w:r w:rsidRPr="00DA23D7">
        <w:rPr>
          <w:rFonts w:eastAsia="Calibri"/>
          <w:bCs/>
          <w:sz w:val="22"/>
          <w:szCs w:val="22"/>
          <w:lang w:eastAsia="en-US"/>
        </w:rPr>
        <w:t xml:space="preserve">        Sídlo: </w:t>
      </w:r>
      <w:r w:rsidRPr="00DA23D7">
        <w:rPr>
          <w:rFonts w:eastAsia="Calibri"/>
          <w:bCs/>
          <w:sz w:val="22"/>
          <w:szCs w:val="22"/>
          <w:lang w:eastAsia="en-US"/>
        </w:rPr>
        <w:tab/>
      </w:r>
      <w:r w:rsidRPr="00DA23D7">
        <w:rPr>
          <w:rFonts w:eastAsia="Calibri"/>
          <w:bCs/>
          <w:sz w:val="22"/>
          <w:szCs w:val="22"/>
          <w:lang w:eastAsia="en-US"/>
        </w:rPr>
        <w:tab/>
      </w:r>
      <w:r w:rsidRPr="00DA23D7">
        <w:rPr>
          <w:rFonts w:eastAsia="Calibri"/>
          <w:bCs/>
          <w:sz w:val="22"/>
          <w:szCs w:val="22"/>
          <w:lang w:eastAsia="en-US"/>
        </w:rPr>
        <w:tab/>
        <w:t xml:space="preserve">                         Brigádnická 2682, 434 01 Most</w:t>
      </w:r>
    </w:p>
    <w:p w14:paraId="5DF6F503" w14:textId="77777777" w:rsidR="00DA23D7" w:rsidRPr="00DA23D7" w:rsidRDefault="00DA23D7" w:rsidP="00DA23D7">
      <w:pPr>
        <w:suppressAutoHyphens w:val="0"/>
        <w:spacing w:line="276" w:lineRule="auto"/>
        <w:contextualSpacing/>
        <w:jc w:val="left"/>
        <w:rPr>
          <w:rFonts w:eastAsia="Calibri"/>
          <w:bCs/>
          <w:sz w:val="22"/>
          <w:szCs w:val="22"/>
          <w:lang w:eastAsia="en-US"/>
        </w:rPr>
      </w:pPr>
      <w:r w:rsidRPr="00DA23D7">
        <w:rPr>
          <w:rFonts w:eastAsia="Calibri"/>
          <w:bCs/>
          <w:sz w:val="22"/>
          <w:szCs w:val="22"/>
          <w:lang w:eastAsia="en-US"/>
        </w:rPr>
        <w:t xml:space="preserve">        Zastoupené:  </w:t>
      </w:r>
      <w:r w:rsidRPr="00DA23D7">
        <w:rPr>
          <w:rFonts w:eastAsia="Calibri"/>
          <w:bCs/>
          <w:sz w:val="22"/>
          <w:szCs w:val="22"/>
          <w:lang w:eastAsia="en-US"/>
        </w:rPr>
        <w:tab/>
      </w:r>
      <w:r w:rsidRPr="00DA23D7">
        <w:rPr>
          <w:rFonts w:eastAsia="Calibri"/>
          <w:bCs/>
          <w:sz w:val="22"/>
          <w:szCs w:val="22"/>
          <w:lang w:eastAsia="en-US"/>
        </w:rPr>
        <w:tab/>
        <w:t xml:space="preserve">                         Ivanou Kolenovou  předsedou představenstva</w:t>
      </w:r>
    </w:p>
    <w:p w14:paraId="6622580B" w14:textId="77777777" w:rsidR="00DA23D7" w:rsidRPr="00DA23D7" w:rsidRDefault="00DA23D7" w:rsidP="00DA23D7">
      <w:pPr>
        <w:suppressAutoHyphens w:val="0"/>
        <w:spacing w:line="276" w:lineRule="auto"/>
        <w:ind w:left="3540" w:firstLine="708"/>
        <w:contextualSpacing/>
        <w:jc w:val="left"/>
        <w:rPr>
          <w:rFonts w:eastAsia="Calibri"/>
          <w:color w:val="000000"/>
          <w:sz w:val="22"/>
          <w:szCs w:val="22"/>
          <w:lang w:eastAsia="en-US"/>
        </w:rPr>
      </w:pPr>
      <w:r w:rsidRPr="00DA23D7">
        <w:rPr>
          <w:rFonts w:eastAsia="Calibri"/>
          <w:bCs/>
          <w:sz w:val="22"/>
          <w:szCs w:val="22"/>
          <w:lang w:eastAsia="en-US"/>
        </w:rPr>
        <w:t>Milanem Kopeckým místopředsedou představenstva</w:t>
      </w:r>
    </w:p>
    <w:p w14:paraId="4E9883AC" w14:textId="77777777" w:rsidR="00DA23D7" w:rsidRPr="00DA23D7" w:rsidRDefault="00DA23D7" w:rsidP="00DA23D7">
      <w:pPr>
        <w:suppressAutoHyphens w:val="0"/>
        <w:spacing w:line="276" w:lineRule="auto"/>
        <w:contextualSpacing/>
        <w:jc w:val="left"/>
        <w:rPr>
          <w:rFonts w:eastAsia="Calibri"/>
          <w:bCs/>
          <w:sz w:val="22"/>
          <w:szCs w:val="22"/>
          <w:lang w:eastAsia="en-US"/>
        </w:rPr>
      </w:pPr>
      <w:r w:rsidRPr="00DA23D7">
        <w:rPr>
          <w:rFonts w:eastAsia="Calibri"/>
          <w:bCs/>
          <w:sz w:val="22"/>
          <w:szCs w:val="22"/>
          <w:lang w:eastAsia="en-US"/>
        </w:rPr>
        <w:t xml:space="preserve">        IČ:</w:t>
      </w:r>
      <w:r w:rsidRPr="00DA23D7">
        <w:rPr>
          <w:rFonts w:eastAsia="Calibri"/>
          <w:bCs/>
          <w:sz w:val="22"/>
          <w:szCs w:val="22"/>
          <w:lang w:eastAsia="en-US"/>
        </w:rPr>
        <w:tab/>
      </w:r>
      <w:r w:rsidRPr="00DA23D7">
        <w:rPr>
          <w:rFonts w:eastAsia="Calibri"/>
          <w:bCs/>
          <w:sz w:val="22"/>
          <w:szCs w:val="22"/>
          <w:lang w:eastAsia="en-US"/>
        </w:rPr>
        <w:tab/>
      </w:r>
      <w:r w:rsidRPr="00DA23D7">
        <w:rPr>
          <w:rFonts w:eastAsia="Calibri"/>
          <w:bCs/>
          <w:sz w:val="22"/>
          <w:szCs w:val="22"/>
          <w:lang w:eastAsia="en-US"/>
        </w:rPr>
        <w:tab/>
        <w:t xml:space="preserve">                         25045431</w:t>
      </w:r>
    </w:p>
    <w:p w14:paraId="4C0049FB" w14:textId="77777777" w:rsidR="00DA23D7" w:rsidRPr="00DA23D7" w:rsidRDefault="00DA23D7" w:rsidP="00DA23D7">
      <w:pPr>
        <w:suppressAutoHyphens w:val="0"/>
        <w:spacing w:line="276" w:lineRule="auto"/>
        <w:contextualSpacing/>
        <w:jc w:val="left"/>
        <w:rPr>
          <w:rFonts w:eastAsia="Calibri"/>
          <w:bCs/>
          <w:sz w:val="22"/>
          <w:szCs w:val="22"/>
          <w:lang w:eastAsia="en-US"/>
        </w:rPr>
      </w:pPr>
      <w:r w:rsidRPr="00DA23D7">
        <w:rPr>
          <w:rFonts w:eastAsia="Calibri"/>
          <w:bCs/>
          <w:sz w:val="22"/>
          <w:szCs w:val="22"/>
          <w:lang w:eastAsia="en-US"/>
        </w:rPr>
        <w:t xml:space="preserve">       Tel.:</w:t>
      </w:r>
      <w:r w:rsidRPr="00DA23D7">
        <w:rPr>
          <w:rFonts w:eastAsia="Calibri"/>
          <w:bCs/>
          <w:sz w:val="22"/>
          <w:szCs w:val="22"/>
          <w:lang w:eastAsia="en-US"/>
        </w:rPr>
        <w:tab/>
      </w:r>
      <w:r w:rsidRPr="00DA23D7">
        <w:rPr>
          <w:rFonts w:eastAsia="Calibri"/>
          <w:bCs/>
          <w:sz w:val="22"/>
          <w:szCs w:val="22"/>
          <w:lang w:eastAsia="en-US"/>
        </w:rPr>
        <w:tab/>
      </w:r>
      <w:r w:rsidRPr="00DA23D7">
        <w:rPr>
          <w:rFonts w:eastAsia="Calibri"/>
          <w:bCs/>
          <w:sz w:val="22"/>
          <w:szCs w:val="22"/>
          <w:lang w:eastAsia="en-US"/>
        </w:rPr>
        <w:tab/>
      </w:r>
      <w:r w:rsidRPr="00DA23D7">
        <w:rPr>
          <w:rFonts w:eastAsia="Calibri"/>
          <w:bCs/>
          <w:sz w:val="22"/>
          <w:szCs w:val="22"/>
          <w:lang w:eastAsia="en-US"/>
        </w:rPr>
        <w:tab/>
      </w:r>
      <w:r w:rsidRPr="00DA23D7">
        <w:rPr>
          <w:rFonts w:eastAsia="Calibri"/>
          <w:bCs/>
          <w:sz w:val="22"/>
          <w:szCs w:val="22"/>
          <w:lang w:eastAsia="en-US"/>
        </w:rPr>
        <w:tab/>
        <w:t>721750402</w:t>
      </w:r>
    </w:p>
    <w:p w14:paraId="4222FC9F" w14:textId="77777777" w:rsidR="00DA23D7" w:rsidRPr="00DA23D7" w:rsidRDefault="00DA23D7" w:rsidP="00DA23D7">
      <w:pPr>
        <w:suppressAutoHyphens w:val="0"/>
        <w:spacing w:line="276" w:lineRule="auto"/>
        <w:contextualSpacing/>
        <w:jc w:val="left"/>
        <w:rPr>
          <w:rFonts w:eastAsia="Calibri"/>
          <w:bCs/>
          <w:sz w:val="22"/>
          <w:szCs w:val="22"/>
          <w:lang w:eastAsia="en-US"/>
        </w:rPr>
      </w:pPr>
      <w:r w:rsidRPr="00DA23D7">
        <w:rPr>
          <w:rFonts w:eastAsia="Calibri"/>
          <w:bCs/>
          <w:sz w:val="22"/>
          <w:szCs w:val="22"/>
          <w:lang w:eastAsia="en-US"/>
        </w:rPr>
        <w:t xml:space="preserve">        E mail: </w:t>
      </w:r>
      <w:r w:rsidRPr="00DA23D7">
        <w:rPr>
          <w:rFonts w:eastAsia="Calibri"/>
          <w:bCs/>
          <w:sz w:val="22"/>
          <w:szCs w:val="22"/>
          <w:lang w:eastAsia="en-US"/>
        </w:rPr>
        <w:tab/>
      </w:r>
      <w:r w:rsidRPr="00DA23D7">
        <w:rPr>
          <w:rFonts w:eastAsia="Calibri"/>
          <w:bCs/>
          <w:sz w:val="22"/>
          <w:szCs w:val="22"/>
          <w:lang w:eastAsia="en-US"/>
        </w:rPr>
        <w:tab/>
      </w:r>
      <w:r w:rsidRPr="00DA23D7">
        <w:rPr>
          <w:rFonts w:eastAsia="Calibri"/>
          <w:bCs/>
          <w:sz w:val="22"/>
          <w:szCs w:val="22"/>
          <w:lang w:eastAsia="en-US"/>
        </w:rPr>
        <w:tab/>
      </w:r>
      <w:r w:rsidRPr="00DA23D7">
        <w:rPr>
          <w:rFonts w:eastAsia="Calibri"/>
          <w:bCs/>
          <w:sz w:val="22"/>
          <w:szCs w:val="22"/>
          <w:lang w:eastAsia="en-US"/>
        </w:rPr>
        <w:tab/>
      </w:r>
      <w:r w:rsidRPr="00DA23D7">
        <w:rPr>
          <w:rFonts w:eastAsia="Calibri"/>
          <w:bCs/>
          <w:sz w:val="22"/>
          <w:szCs w:val="22"/>
          <w:lang w:eastAsia="en-US"/>
        </w:rPr>
        <w:tab/>
      </w:r>
      <w:hyperlink r:id="rId8" w:history="1">
        <w:r w:rsidRPr="00DA23D7">
          <w:rPr>
            <w:rFonts w:eastAsia="Calibri"/>
            <w:bCs/>
            <w:color w:val="0563C1" w:themeColor="hyperlink"/>
            <w:sz w:val="22"/>
            <w:szCs w:val="22"/>
            <w:u w:val="single"/>
            <w:lang w:eastAsia="en-US"/>
          </w:rPr>
          <w:t>kolenovai@seznam.cz</w:t>
        </w:r>
      </w:hyperlink>
    </w:p>
    <w:p w14:paraId="534242D1" w14:textId="77777777" w:rsidR="00DA23D7" w:rsidRPr="00DA23D7" w:rsidRDefault="00DA23D7" w:rsidP="00DA23D7">
      <w:pPr>
        <w:suppressAutoHyphens w:val="0"/>
        <w:spacing w:line="276" w:lineRule="auto"/>
        <w:contextualSpacing/>
        <w:jc w:val="left"/>
        <w:rPr>
          <w:rFonts w:eastAsia="Calibri"/>
          <w:bCs/>
          <w:sz w:val="22"/>
          <w:szCs w:val="22"/>
          <w:lang w:eastAsia="en-US"/>
        </w:rPr>
      </w:pPr>
      <w:r w:rsidRPr="00DA23D7">
        <w:rPr>
          <w:rFonts w:eastAsia="Calibri"/>
          <w:bCs/>
          <w:sz w:val="22"/>
          <w:szCs w:val="22"/>
          <w:lang w:eastAsia="en-US"/>
        </w:rPr>
        <w:t xml:space="preserve">        DIČ:</w:t>
      </w:r>
      <w:r w:rsidRPr="00DA23D7">
        <w:rPr>
          <w:rFonts w:eastAsia="Calibri"/>
          <w:bCs/>
          <w:sz w:val="22"/>
          <w:szCs w:val="22"/>
          <w:lang w:eastAsia="en-US"/>
        </w:rPr>
        <w:tab/>
      </w:r>
      <w:r w:rsidRPr="00DA23D7">
        <w:rPr>
          <w:rFonts w:eastAsia="Calibri"/>
          <w:bCs/>
          <w:sz w:val="22"/>
          <w:szCs w:val="22"/>
          <w:lang w:eastAsia="en-US"/>
        </w:rPr>
        <w:tab/>
      </w:r>
      <w:r w:rsidRPr="00DA23D7">
        <w:rPr>
          <w:rFonts w:eastAsia="Calibri"/>
          <w:bCs/>
          <w:sz w:val="22"/>
          <w:szCs w:val="22"/>
          <w:lang w:eastAsia="en-US"/>
        </w:rPr>
        <w:tab/>
        <w:t xml:space="preserve">                         </w:t>
      </w:r>
    </w:p>
    <w:p w14:paraId="300A2AB6" w14:textId="77777777" w:rsidR="00DA23D7" w:rsidRPr="00DA23D7" w:rsidRDefault="00DA23D7" w:rsidP="00DA23D7">
      <w:pPr>
        <w:suppressAutoHyphens w:val="0"/>
        <w:spacing w:line="276" w:lineRule="auto"/>
        <w:contextualSpacing/>
        <w:jc w:val="left"/>
        <w:rPr>
          <w:rFonts w:eastAsia="Calibri"/>
          <w:bCs/>
          <w:sz w:val="22"/>
          <w:szCs w:val="22"/>
          <w:lang w:eastAsia="en-US"/>
        </w:rPr>
      </w:pPr>
      <w:r w:rsidRPr="00DA23D7">
        <w:rPr>
          <w:rFonts w:eastAsia="Calibri"/>
          <w:bCs/>
          <w:sz w:val="22"/>
          <w:szCs w:val="22"/>
          <w:lang w:eastAsia="en-US"/>
        </w:rPr>
        <w:t xml:space="preserve">        Bankovní spojení:                                       </w:t>
      </w:r>
    </w:p>
    <w:p w14:paraId="11155958" w14:textId="2C297883" w:rsidR="00DA23D7" w:rsidRDefault="00DA23D7" w:rsidP="00DA23D7">
      <w:pPr>
        <w:suppressAutoHyphens w:val="0"/>
        <w:jc w:val="left"/>
        <w:rPr>
          <w:rFonts w:eastAsia="Calibri"/>
          <w:b/>
          <w:sz w:val="22"/>
          <w:szCs w:val="22"/>
          <w:lang w:eastAsia="en-US"/>
        </w:rPr>
      </w:pPr>
      <w:r w:rsidRPr="00F32EC1">
        <w:rPr>
          <w:rFonts w:eastAsia="Calibri"/>
          <w:sz w:val="22"/>
          <w:szCs w:val="22"/>
          <w:lang w:eastAsia="en-US"/>
        </w:rPr>
        <w:t>(dále jen jako „</w:t>
      </w:r>
      <w:r w:rsidRPr="00F32EC1">
        <w:rPr>
          <w:rFonts w:eastAsia="Calibri"/>
          <w:b/>
          <w:sz w:val="22"/>
          <w:szCs w:val="22"/>
          <w:lang w:eastAsia="en-US"/>
        </w:rPr>
        <w:t>objednatel“)</w:t>
      </w:r>
    </w:p>
    <w:p w14:paraId="1898888D" w14:textId="77777777" w:rsidR="00DA23D7" w:rsidRPr="00DA23D7" w:rsidRDefault="00DA23D7" w:rsidP="00DA23D7">
      <w:pPr>
        <w:suppressAutoHyphens w:val="0"/>
        <w:jc w:val="left"/>
        <w:rPr>
          <w:rFonts w:eastAsia="Calibri"/>
          <w:bCs/>
          <w:sz w:val="22"/>
          <w:szCs w:val="22"/>
          <w:lang w:eastAsia="en-US"/>
        </w:rPr>
      </w:pPr>
    </w:p>
    <w:p w14:paraId="7B11348C" w14:textId="4CF085AC" w:rsidR="00DA23D7" w:rsidRPr="00DA23D7" w:rsidRDefault="00DA23D7" w:rsidP="00DA23D7">
      <w:pPr>
        <w:tabs>
          <w:tab w:val="left" w:pos="420"/>
        </w:tabs>
        <w:suppressAutoHyphens w:val="0"/>
        <w:ind w:left="20"/>
        <w:jc w:val="left"/>
        <w:rPr>
          <w:sz w:val="22"/>
          <w:szCs w:val="22"/>
          <w:lang w:eastAsia="cs-CZ"/>
        </w:rPr>
      </w:pPr>
      <w:r w:rsidRPr="00DA23D7">
        <w:rPr>
          <w:rFonts w:eastAsia="Arial"/>
          <w:b/>
          <w:bCs/>
          <w:sz w:val="22"/>
          <w:szCs w:val="22"/>
          <w:lang w:eastAsia="cs-CZ"/>
        </w:rPr>
        <w:t xml:space="preserve">       2. </w:t>
      </w:r>
      <w:r>
        <w:rPr>
          <w:rFonts w:eastAsia="Arial"/>
          <w:b/>
          <w:bCs/>
          <w:sz w:val="22"/>
          <w:szCs w:val="22"/>
          <w:lang w:eastAsia="cs-CZ"/>
        </w:rPr>
        <w:t>Zhotovitel</w:t>
      </w:r>
      <w:r w:rsidRPr="00DA23D7">
        <w:rPr>
          <w:rFonts w:eastAsia="Arial"/>
          <w:b/>
          <w:bCs/>
          <w:sz w:val="22"/>
          <w:szCs w:val="22"/>
          <w:lang w:eastAsia="cs-CZ"/>
        </w:rPr>
        <w:t>:</w:t>
      </w:r>
    </w:p>
    <w:p w14:paraId="5E19C5CF" w14:textId="77777777" w:rsidR="00DA23D7" w:rsidRPr="00DA23D7" w:rsidRDefault="00DA23D7" w:rsidP="00DA23D7">
      <w:pPr>
        <w:suppressAutoHyphens w:val="0"/>
        <w:spacing w:line="95" w:lineRule="exact"/>
        <w:jc w:val="left"/>
        <w:rPr>
          <w:sz w:val="22"/>
          <w:szCs w:val="22"/>
          <w:lang w:eastAsia="cs-CZ"/>
        </w:rPr>
      </w:pPr>
    </w:p>
    <w:p w14:paraId="2D47252F" w14:textId="76B18EC8" w:rsidR="00092FD8" w:rsidRPr="00092FD8" w:rsidRDefault="00092FD8" w:rsidP="00092FD8">
      <w:pPr>
        <w:tabs>
          <w:tab w:val="left" w:pos="4240"/>
        </w:tabs>
        <w:suppressAutoHyphens w:val="0"/>
        <w:ind w:left="440"/>
        <w:jc w:val="left"/>
        <w:rPr>
          <w:sz w:val="22"/>
          <w:szCs w:val="22"/>
          <w:lang w:eastAsia="cs-CZ"/>
        </w:rPr>
      </w:pPr>
      <w:permStart w:id="1056859457" w:edGrp="everyone"/>
      <w:r w:rsidRPr="00092FD8">
        <w:rPr>
          <w:rFonts w:eastAsia="Arial"/>
          <w:sz w:val="22"/>
          <w:szCs w:val="22"/>
          <w:lang w:eastAsia="cs-CZ"/>
        </w:rPr>
        <w:t>název:</w:t>
      </w:r>
      <w:r w:rsidRPr="00092FD8">
        <w:rPr>
          <w:sz w:val="22"/>
          <w:szCs w:val="22"/>
          <w:lang w:eastAsia="cs-CZ"/>
        </w:rPr>
        <w:tab/>
      </w:r>
      <w:r w:rsidR="00DE561C">
        <w:rPr>
          <w:sz w:val="22"/>
          <w:szCs w:val="22"/>
          <w:lang w:eastAsia="cs-CZ"/>
        </w:rPr>
        <w:t>…………………………………………………</w:t>
      </w:r>
    </w:p>
    <w:p w14:paraId="1D6A3519" w14:textId="4FFE9983" w:rsidR="00092FD8" w:rsidRPr="00092FD8" w:rsidRDefault="00092FD8" w:rsidP="00092FD8">
      <w:pPr>
        <w:tabs>
          <w:tab w:val="left" w:pos="4240"/>
        </w:tabs>
        <w:suppressAutoHyphens w:val="0"/>
        <w:ind w:left="440"/>
        <w:jc w:val="left"/>
        <w:rPr>
          <w:sz w:val="22"/>
          <w:szCs w:val="22"/>
          <w:lang w:eastAsia="cs-CZ"/>
        </w:rPr>
      </w:pPr>
      <w:r w:rsidRPr="00092FD8">
        <w:rPr>
          <w:rFonts w:eastAsia="Arial"/>
          <w:sz w:val="22"/>
          <w:szCs w:val="22"/>
          <w:lang w:eastAsia="cs-CZ"/>
        </w:rPr>
        <w:t>sídlo/místo podnikání:</w:t>
      </w:r>
      <w:r w:rsidRPr="00092FD8">
        <w:rPr>
          <w:sz w:val="22"/>
          <w:szCs w:val="22"/>
          <w:lang w:eastAsia="cs-CZ"/>
        </w:rPr>
        <w:tab/>
      </w:r>
      <w:r w:rsidR="00DE561C">
        <w:rPr>
          <w:sz w:val="22"/>
          <w:szCs w:val="22"/>
          <w:lang w:eastAsia="cs-CZ"/>
        </w:rPr>
        <w:t>…………………………………………………</w:t>
      </w:r>
    </w:p>
    <w:p w14:paraId="0E83BC54" w14:textId="66F6F534" w:rsidR="00092FD8" w:rsidRPr="00092FD8" w:rsidRDefault="00092FD8" w:rsidP="00092FD8">
      <w:pPr>
        <w:tabs>
          <w:tab w:val="left" w:pos="4240"/>
        </w:tabs>
        <w:suppressAutoHyphens w:val="0"/>
        <w:ind w:left="440"/>
        <w:jc w:val="left"/>
        <w:rPr>
          <w:sz w:val="22"/>
          <w:szCs w:val="22"/>
          <w:lang w:eastAsia="cs-CZ"/>
        </w:rPr>
      </w:pPr>
      <w:r w:rsidRPr="00092FD8">
        <w:rPr>
          <w:rFonts w:eastAsia="Arial"/>
          <w:sz w:val="22"/>
          <w:szCs w:val="22"/>
          <w:lang w:eastAsia="cs-CZ"/>
        </w:rPr>
        <w:t>statutární orgán (jméno, funkce):</w:t>
      </w:r>
      <w:r w:rsidRPr="00092FD8">
        <w:rPr>
          <w:sz w:val="22"/>
          <w:szCs w:val="22"/>
          <w:lang w:eastAsia="cs-CZ"/>
        </w:rPr>
        <w:tab/>
      </w:r>
      <w:r w:rsidR="00DE561C">
        <w:rPr>
          <w:sz w:val="22"/>
          <w:szCs w:val="22"/>
          <w:lang w:eastAsia="cs-CZ"/>
        </w:rPr>
        <w:t>…………………………………………………</w:t>
      </w:r>
    </w:p>
    <w:p w14:paraId="6EDC977D" w14:textId="72B913A4" w:rsidR="00092FD8" w:rsidRPr="00092FD8" w:rsidRDefault="00092FD8" w:rsidP="00092FD8">
      <w:pPr>
        <w:tabs>
          <w:tab w:val="left" w:pos="4240"/>
        </w:tabs>
        <w:suppressAutoHyphens w:val="0"/>
        <w:ind w:left="440"/>
        <w:jc w:val="left"/>
        <w:rPr>
          <w:sz w:val="22"/>
          <w:szCs w:val="22"/>
          <w:lang w:eastAsia="cs-CZ"/>
        </w:rPr>
      </w:pPr>
      <w:r w:rsidRPr="00092FD8">
        <w:rPr>
          <w:rFonts w:eastAsia="Arial"/>
          <w:sz w:val="22"/>
          <w:szCs w:val="22"/>
          <w:lang w:eastAsia="cs-CZ"/>
        </w:rPr>
        <w:t>tel.:</w:t>
      </w:r>
      <w:r w:rsidRPr="00092FD8">
        <w:rPr>
          <w:sz w:val="22"/>
          <w:szCs w:val="22"/>
          <w:lang w:eastAsia="cs-CZ"/>
        </w:rPr>
        <w:tab/>
      </w:r>
      <w:r w:rsidR="00DE561C">
        <w:rPr>
          <w:sz w:val="22"/>
          <w:szCs w:val="22"/>
          <w:lang w:eastAsia="cs-CZ"/>
        </w:rPr>
        <w:t>…………………………………………………</w:t>
      </w:r>
    </w:p>
    <w:p w14:paraId="1FAC805C" w14:textId="51DC94B6" w:rsidR="00092FD8" w:rsidRPr="00092FD8" w:rsidRDefault="00092FD8" w:rsidP="00092FD8">
      <w:pPr>
        <w:tabs>
          <w:tab w:val="left" w:pos="4240"/>
        </w:tabs>
        <w:suppressAutoHyphens w:val="0"/>
        <w:ind w:left="440"/>
        <w:jc w:val="left"/>
        <w:rPr>
          <w:sz w:val="22"/>
          <w:szCs w:val="22"/>
          <w:lang w:eastAsia="cs-CZ"/>
        </w:rPr>
      </w:pPr>
      <w:r w:rsidRPr="00092FD8">
        <w:rPr>
          <w:rFonts w:eastAsia="Arial"/>
          <w:sz w:val="22"/>
          <w:szCs w:val="22"/>
          <w:lang w:eastAsia="cs-CZ"/>
        </w:rPr>
        <w:t>e-mail:</w:t>
      </w:r>
      <w:r w:rsidRPr="00092FD8">
        <w:rPr>
          <w:sz w:val="22"/>
          <w:szCs w:val="22"/>
          <w:lang w:eastAsia="cs-CZ"/>
        </w:rPr>
        <w:tab/>
      </w:r>
      <w:r w:rsidR="00DE561C">
        <w:rPr>
          <w:sz w:val="22"/>
          <w:szCs w:val="22"/>
          <w:lang w:eastAsia="cs-CZ"/>
        </w:rPr>
        <w:t>…………………………………………………</w:t>
      </w:r>
    </w:p>
    <w:p w14:paraId="37C51D44" w14:textId="16606EC4" w:rsidR="00092FD8" w:rsidRPr="00092FD8" w:rsidRDefault="00092FD8" w:rsidP="00092FD8">
      <w:pPr>
        <w:tabs>
          <w:tab w:val="left" w:pos="4240"/>
        </w:tabs>
        <w:suppressAutoHyphens w:val="0"/>
        <w:ind w:left="440"/>
        <w:jc w:val="left"/>
        <w:rPr>
          <w:sz w:val="22"/>
          <w:szCs w:val="22"/>
          <w:lang w:eastAsia="cs-CZ"/>
        </w:rPr>
      </w:pPr>
      <w:r w:rsidRPr="00092FD8">
        <w:rPr>
          <w:rFonts w:eastAsia="Arial"/>
          <w:sz w:val="22"/>
          <w:szCs w:val="22"/>
          <w:lang w:eastAsia="cs-CZ"/>
        </w:rPr>
        <w:t>bankovní spojení:</w:t>
      </w:r>
      <w:r w:rsidRPr="00092FD8">
        <w:rPr>
          <w:sz w:val="22"/>
          <w:szCs w:val="22"/>
          <w:lang w:eastAsia="cs-CZ"/>
        </w:rPr>
        <w:tab/>
      </w:r>
      <w:r w:rsidR="00DE561C">
        <w:rPr>
          <w:sz w:val="22"/>
          <w:szCs w:val="22"/>
          <w:lang w:eastAsia="cs-CZ"/>
        </w:rPr>
        <w:t>…………………………………………………</w:t>
      </w:r>
    </w:p>
    <w:p w14:paraId="20009D5C" w14:textId="6139F424" w:rsidR="00092FD8" w:rsidRPr="00092FD8" w:rsidRDefault="00092FD8" w:rsidP="00092FD8">
      <w:pPr>
        <w:tabs>
          <w:tab w:val="left" w:pos="4240"/>
        </w:tabs>
        <w:suppressAutoHyphens w:val="0"/>
        <w:ind w:left="440"/>
        <w:jc w:val="left"/>
        <w:rPr>
          <w:sz w:val="22"/>
          <w:szCs w:val="22"/>
          <w:lang w:eastAsia="cs-CZ"/>
        </w:rPr>
      </w:pPr>
      <w:r w:rsidRPr="00092FD8">
        <w:rPr>
          <w:rFonts w:eastAsia="Arial"/>
          <w:sz w:val="22"/>
          <w:szCs w:val="22"/>
          <w:lang w:eastAsia="cs-CZ"/>
        </w:rPr>
        <w:t>č. účtu:</w:t>
      </w:r>
      <w:r w:rsidRPr="00092FD8">
        <w:rPr>
          <w:sz w:val="22"/>
          <w:szCs w:val="22"/>
          <w:lang w:eastAsia="cs-CZ"/>
        </w:rPr>
        <w:tab/>
      </w:r>
      <w:r w:rsidR="00DE561C">
        <w:rPr>
          <w:sz w:val="22"/>
          <w:szCs w:val="22"/>
          <w:lang w:eastAsia="cs-CZ"/>
        </w:rPr>
        <w:t>…………………………………………………</w:t>
      </w:r>
    </w:p>
    <w:p w14:paraId="52A19C3A" w14:textId="2F54B2F5" w:rsidR="00092FD8" w:rsidRPr="00092FD8" w:rsidRDefault="00092FD8" w:rsidP="00092FD8">
      <w:pPr>
        <w:tabs>
          <w:tab w:val="left" w:pos="4240"/>
        </w:tabs>
        <w:suppressAutoHyphens w:val="0"/>
        <w:ind w:left="440"/>
        <w:jc w:val="left"/>
        <w:rPr>
          <w:sz w:val="22"/>
          <w:szCs w:val="22"/>
          <w:lang w:eastAsia="cs-CZ"/>
        </w:rPr>
      </w:pPr>
      <w:r w:rsidRPr="00092FD8">
        <w:rPr>
          <w:rFonts w:eastAsia="Arial"/>
          <w:sz w:val="22"/>
          <w:szCs w:val="22"/>
          <w:lang w:eastAsia="cs-CZ"/>
        </w:rPr>
        <w:t>IČ:</w:t>
      </w:r>
      <w:r w:rsidRPr="00092FD8">
        <w:rPr>
          <w:sz w:val="22"/>
          <w:szCs w:val="22"/>
          <w:lang w:eastAsia="cs-CZ"/>
        </w:rPr>
        <w:tab/>
      </w:r>
      <w:r w:rsidR="00DE561C">
        <w:rPr>
          <w:sz w:val="22"/>
          <w:szCs w:val="22"/>
          <w:lang w:eastAsia="cs-CZ"/>
        </w:rPr>
        <w:t>…………………………………………………</w:t>
      </w:r>
    </w:p>
    <w:p w14:paraId="1CF333B1" w14:textId="063CCAF2" w:rsidR="00092FD8" w:rsidRPr="00092FD8" w:rsidRDefault="00092FD8" w:rsidP="00092FD8">
      <w:pPr>
        <w:tabs>
          <w:tab w:val="left" w:pos="4240"/>
        </w:tabs>
        <w:suppressAutoHyphens w:val="0"/>
        <w:ind w:left="440"/>
        <w:jc w:val="left"/>
        <w:rPr>
          <w:sz w:val="22"/>
          <w:szCs w:val="22"/>
          <w:lang w:eastAsia="cs-CZ"/>
        </w:rPr>
      </w:pPr>
      <w:r w:rsidRPr="00092FD8">
        <w:rPr>
          <w:rFonts w:eastAsia="Arial"/>
          <w:sz w:val="22"/>
          <w:szCs w:val="22"/>
          <w:lang w:eastAsia="cs-CZ"/>
        </w:rPr>
        <w:t>DIČ:</w:t>
      </w:r>
      <w:r w:rsidRPr="00092FD8">
        <w:rPr>
          <w:sz w:val="22"/>
          <w:szCs w:val="22"/>
          <w:lang w:eastAsia="cs-CZ"/>
        </w:rPr>
        <w:tab/>
      </w:r>
      <w:r w:rsidR="00DE561C">
        <w:rPr>
          <w:sz w:val="22"/>
          <w:szCs w:val="22"/>
          <w:lang w:eastAsia="cs-CZ"/>
        </w:rPr>
        <w:t>…………………………………………………</w:t>
      </w:r>
      <w:permEnd w:id="1056859457"/>
    </w:p>
    <w:p w14:paraId="2BA2945A" w14:textId="54467018" w:rsidR="005D7C34" w:rsidRPr="00DA23D7" w:rsidRDefault="00DA23D7" w:rsidP="00DA23D7">
      <w:pPr>
        <w:tabs>
          <w:tab w:val="left" w:pos="4240"/>
        </w:tabs>
        <w:suppressAutoHyphens w:val="0"/>
        <w:ind w:left="440"/>
        <w:jc w:val="left"/>
        <w:rPr>
          <w:sz w:val="22"/>
          <w:szCs w:val="22"/>
          <w:lang w:eastAsia="cs-CZ"/>
        </w:rPr>
      </w:pPr>
      <w:r w:rsidRPr="00DA23D7">
        <w:rPr>
          <w:sz w:val="22"/>
          <w:szCs w:val="22"/>
          <w:lang w:eastAsia="cs-CZ"/>
        </w:rPr>
        <w:tab/>
      </w:r>
    </w:p>
    <w:p w14:paraId="17220B07" w14:textId="77777777" w:rsidR="005D7C34" w:rsidRPr="00F32EC1" w:rsidRDefault="005D7C34" w:rsidP="005D7C34">
      <w:pPr>
        <w:suppressAutoHyphens w:val="0"/>
        <w:spacing w:before="120"/>
        <w:rPr>
          <w:rFonts w:eastAsia="Calibri"/>
          <w:sz w:val="22"/>
          <w:szCs w:val="22"/>
          <w:lang w:eastAsia="en-US"/>
        </w:rPr>
      </w:pPr>
      <w:r w:rsidRPr="00F32EC1">
        <w:rPr>
          <w:rFonts w:eastAsia="Calibri"/>
          <w:sz w:val="22"/>
          <w:szCs w:val="22"/>
          <w:lang w:eastAsia="en-US"/>
        </w:rPr>
        <w:t>(dále jen jako „</w:t>
      </w:r>
      <w:r w:rsidRPr="00F32EC1">
        <w:rPr>
          <w:rFonts w:eastAsia="Calibri"/>
          <w:b/>
          <w:sz w:val="22"/>
          <w:szCs w:val="22"/>
          <w:lang w:eastAsia="en-US"/>
        </w:rPr>
        <w:t>zhotovitel</w:t>
      </w:r>
      <w:r w:rsidRPr="00F32EC1">
        <w:rPr>
          <w:rFonts w:eastAsia="Calibri"/>
          <w:sz w:val="22"/>
          <w:szCs w:val="22"/>
          <w:lang w:eastAsia="en-US"/>
        </w:rPr>
        <w:t>“)</w:t>
      </w:r>
    </w:p>
    <w:p w14:paraId="100DC637" w14:textId="77777777" w:rsidR="003F4D31" w:rsidRDefault="003F4D31" w:rsidP="005D7C34">
      <w:pPr>
        <w:rPr>
          <w:b/>
          <w:sz w:val="24"/>
          <w:szCs w:val="24"/>
        </w:rPr>
      </w:pPr>
    </w:p>
    <w:p w14:paraId="7B79E812" w14:textId="77777777" w:rsidR="00265DE5" w:rsidRPr="00F32EC1" w:rsidRDefault="00265DE5" w:rsidP="005D7C34">
      <w:pPr>
        <w:rPr>
          <w:b/>
          <w:sz w:val="24"/>
          <w:szCs w:val="24"/>
        </w:rPr>
      </w:pPr>
    </w:p>
    <w:p w14:paraId="0EC8EE4E" w14:textId="77777777" w:rsidR="005D7C34" w:rsidRDefault="005D7C34" w:rsidP="005D7C34">
      <w:pPr>
        <w:rPr>
          <w:b/>
          <w:sz w:val="28"/>
          <w:szCs w:val="28"/>
        </w:rPr>
      </w:pPr>
      <w:r w:rsidRPr="00F32EC1">
        <w:rPr>
          <w:b/>
          <w:sz w:val="28"/>
          <w:szCs w:val="28"/>
        </w:rPr>
        <w:t>II.  P Ř E D M Ě T   S M L O U V Y   A   M Í S T O    P L N Ě N Í</w:t>
      </w:r>
    </w:p>
    <w:p w14:paraId="6882A417" w14:textId="77777777" w:rsidR="00DA23D7" w:rsidRPr="00F32EC1" w:rsidRDefault="00DA23D7" w:rsidP="005D7C34">
      <w:pPr>
        <w:rPr>
          <w:b/>
          <w:sz w:val="28"/>
          <w:szCs w:val="28"/>
        </w:rPr>
      </w:pPr>
    </w:p>
    <w:p w14:paraId="7099BFDA" w14:textId="59ADC3DC" w:rsidR="00DA23D7" w:rsidRPr="00CC3916" w:rsidRDefault="005D7C34" w:rsidP="00CC3916">
      <w:pPr>
        <w:pStyle w:val="Bezmezer"/>
        <w:numPr>
          <w:ilvl w:val="0"/>
          <w:numId w:val="27"/>
        </w:numPr>
        <w:ind w:left="426" w:hanging="426"/>
        <w:rPr>
          <w:rFonts w:ascii="Times New Roman" w:hAnsi="Times New Roman" w:cs="Times New Roman"/>
          <w:b/>
        </w:rPr>
      </w:pPr>
      <w:r w:rsidRPr="00DA23D7">
        <w:rPr>
          <w:rFonts w:ascii="Times New Roman" w:hAnsi="Times New Roman" w:cs="Times New Roman"/>
        </w:rPr>
        <w:t>Předmětem smlouvy je závazek zhotovi</w:t>
      </w:r>
      <w:r w:rsidR="00375718" w:rsidRPr="00DA23D7">
        <w:rPr>
          <w:rFonts w:ascii="Times New Roman" w:hAnsi="Times New Roman" w:cs="Times New Roman"/>
        </w:rPr>
        <w:t xml:space="preserve">tele provést realizaci </w:t>
      </w:r>
      <w:r w:rsidR="000A7CE8" w:rsidRPr="00DA23D7">
        <w:rPr>
          <w:rFonts w:ascii="Times New Roman" w:hAnsi="Times New Roman" w:cs="Times New Roman"/>
        </w:rPr>
        <w:t xml:space="preserve">stavby </w:t>
      </w:r>
      <w:r w:rsidR="00DA23D7" w:rsidRPr="00DA23D7">
        <w:rPr>
          <w:rFonts w:ascii="Times New Roman" w:hAnsi="Times New Roman" w:cs="Times New Roman"/>
          <w:b/>
        </w:rPr>
        <w:t xml:space="preserve">„Zateplení fasád, střechy, výměna oken a stav. práce na  objektu  Brigádnická č.p. 2680 a č.p. 2679, 434 01 Most“ </w:t>
      </w:r>
      <w:r w:rsidRPr="00DA23D7">
        <w:rPr>
          <w:rFonts w:ascii="Times New Roman" w:hAnsi="Times New Roman" w:cs="Times New Roman"/>
        </w:rPr>
        <w:t xml:space="preserve">dle výzvy, projektové dokumentace a zadávací dokumentace objednatele </w:t>
      </w:r>
      <w:r w:rsidR="00EA478D">
        <w:rPr>
          <w:rFonts w:ascii="Times New Roman" w:hAnsi="Times New Roman" w:cs="Times New Roman"/>
        </w:rPr>
        <w:t>zveřejněné</w:t>
      </w:r>
      <w:r w:rsidRPr="00DA23D7">
        <w:rPr>
          <w:rFonts w:ascii="Times New Roman" w:hAnsi="Times New Roman" w:cs="Times New Roman"/>
        </w:rPr>
        <w:t xml:space="preserve"> dne </w:t>
      </w:r>
      <w:r w:rsidR="002554C1">
        <w:rPr>
          <w:rFonts w:ascii="Times New Roman" w:hAnsi="Times New Roman" w:cs="Times New Roman"/>
        </w:rPr>
        <w:t>………</w:t>
      </w:r>
      <w:r w:rsidR="00092FD8">
        <w:rPr>
          <w:rFonts w:ascii="Times New Roman" w:hAnsi="Times New Roman" w:cs="Times New Roman"/>
        </w:rPr>
        <w:t xml:space="preserve"> </w:t>
      </w:r>
      <w:r w:rsidRPr="00DA23D7">
        <w:rPr>
          <w:rFonts w:ascii="Times New Roman" w:hAnsi="Times New Roman" w:cs="Times New Roman"/>
        </w:rPr>
        <w:t>a dle nabídky zhotovitele k </w:t>
      </w:r>
      <w:r w:rsidR="006B572B" w:rsidRPr="00DA23D7">
        <w:rPr>
          <w:rFonts w:ascii="Times New Roman" w:hAnsi="Times New Roman" w:cs="Times New Roman"/>
        </w:rPr>
        <w:t xml:space="preserve">veřejné zakázce </w:t>
      </w:r>
      <w:r w:rsidR="00EA478D">
        <w:rPr>
          <w:rFonts w:ascii="Times New Roman" w:hAnsi="Times New Roman" w:cs="Times New Roman"/>
        </w:rPr>
        <w:t xml:space="preserve">předložené </w:t>
      </w:r>
      <w:r w:rsidRPr="00DA23D7">
        <w:rPr>
          <w:rFonts w:ascii="Times New Roman" w:hAnsi="Times New Roman" w:cs="Times New Roman"/>
        </w:rPr>
        <w:t xml:space="preserve"> dne </w:t>
      </w:r>
      <w:r w:rsidR="002554C1">
        <w:rPr>
          <w:rFonts w:ascii="Times New Roman" w:hAnsi="Times New Roman" w:cs="Times New Roman"/>
        </w:rPr>
        <w:t>………………..</w:t>
      </w:r>
    </w:p>
    <w:p w14:paraId="7AF64CF1" w14:textId="223E469A" w:rsidR="00DA23D7" w:rsidRPr="006A0A32" w:rsidRDefault="00DA23D7" w:rsidP="004F6EED">
      <w:pPr>
        <w:pStyle w:val="Odstavecseseznamem"/>
        <w:numPr>
          <w:ilvl w:val="0"/>
          <w:numId w:val="27"/>
        </w:numPr>
        <w:spacing w:before="120"/>
        <w:ind w:left="426" w:hanging="426"/>
        <w:rPr>
          <w:sz w:val="22"/>
          <w:szCs w:val="22"/>
        </w:rPr>
      </w:pPr>
      <w:r w:rsidRPr="006A0A32">
        <w:rPr>
          <w:sz w:val="22"/>
          <w:szCs w:val="22"/>
        </w:rPr>
        <w:t xml:space="preserve">Předmět díla bude zhotoven dle: </w:t>
      </w:r>
    </w:p>
    <w:p w14:paraId="55F2A406" w14:textId="77777777" w:rsidR="00DA23D7" w:rsidRPr="004F6EED" w:rsidRDefault="00DA23D7" w:rsidP="004F6EED">
      <w:pPr>
        <w:pStyle w:val="Odstavecseseznamem"/>
        <w:numPr>
          <w:ilvl w:val="0"/>
          <w:numId w:val="28"/>
        </w:numPr>
        <w:rPr>
          <w:sz w:val="22"/>
          <w:szCs w:val="22"/>
        </w:rPr>
      </w:pPr>
      <w:r w:rsidRPr="004F6EED">
        <w:rPr>
          <w:sz w:val="22"/>
          <w:szCs w:val="22"/>
        </w:rPr>
        <w:t>zákona č. 183/2006 Sb., o územním plánování a stavebním řádu (stavební zákon), ve znění pozdějších předpisů a Českých technických norem</w:t>
      </w:r>
    </w:p>
    <w:p w14:paraId="588B585D" w14:textId="77777777" w:rsidR="00DA23D7" w:rsidRPr="004F6EED" w:rsidRDefault="00DA23D7" w:rsidP="004F6EED">
      <w:pPr>
        <w:pStyle w:val="Odstavecseseznamem"/>
        <w:numPr>
          <w:ilvl w:val="0"/>
          <w:numId w:val="28"/>
        </w:numPr>
        <w:rPr>
          <w:sz w:val="22"/>
          <w:szCs w:val="22"/>
        </w:rPr>
      </w:pPr>
      <w:r w:rsidRPr="004F6EED">
        <w:rPr>
          <w:sz w:val="22"/>
          <w:szCs w:val="22"/>
        </w:rPr>
        <w:t>této smlouvy o dílo</w:t>
      </w:r>
    </w:p>
    <w:p w14:paraId="74C9CDFC" w14:textId="76832D2F" w:rsidR="00DA23D7" w:rsidRPr="004F6EED" w:rsidRDefault="00DA23D7" w:rsidP="004F6EED">
      <w:pPr>
        <w:pStyle w:val="Odstavecseseznamem"/>
        <w:numPr>
          <w:ilvl w:val="0"/>
          <w:numId w:val="28"/>
        </w:numPr>
        <w:rPr>
          <w:sz w:val="22"/>
          <w:szCs w:val="22"/>
        </w:rPr>
      </w:pPr>
      <w:r w:rsidRPr="004F6EED">
        <w:rPr>
          <w:sz w:val="22"/>
          <w:szCs w:val="22"/>
        </w:rPr>
        <w:t>projektové dokumentace</w:t>
      </w:r>
      <w:r w:rsidR="004F6EED">
        <w:rPr>
          <w:sz w:val="22"/>
          <w:szCs w:val="22"/>
        </w:rPr>
        <w:t xml:space="preserve"> a stavebního povolení</w:t>
      </w:r>
    </w:p>
    <w:p w14:paraId="7CF03374" w14:textId="77777777" w:rsidR="00DA23D7" w:rsidRPr="004F6EED" w:rsidRDefault="00DA23D7" w:rsidP="004F6EED">
      <w:pPr>
        <w:pStyle w:val="Odstavecseseznamem"/>
        <w:numPr>
          <w:ilvl w:val="0"/>
          <w:numId w:val="28"/>
        </w:numPr>
        <w:rPr>
          <w:sz w:val="22"/>
          <w:szCs w:val="22"/>
        </w:rPr>
      </w:pPr>
      <w:r w:rsidRPr="004F6EED">
        <w:rPr>
          <w:sz w:val="22"/>
          <w:szCs w:val="22"/>
        </w:rPr>
        <w:t>cenové nabídky zhotovitele na základě zadávacího řízení na dodavatele</w:t>
      </w:r>
    </w:p>
    <w:p w14:paraId="25F2F389" w14:textId="2F379B57" w:rsidR="00DA23D7" w:rsidRPr="004F6EED" w:rsidRDefault="00DA23D7" w:rsidP="004F6EED">
      <w:pPr>
        <w:pStyle w:val="Odstavecseseznamem"/>
        <w:numPr>
          <w:ilvl w:val="0"/>
          <w:numId w:val="28"/>
        </w:numPr>
        <w:rPr>
          <w:sz w:val="22"/>
          <w:szCs w:val="22"/>
        </w:rPr>
      </w:pPr>
      <w:r w:rsidRPr="004F6EED">
        <w:rPr>
          <w:sz w:val="22"/>
          <w:szCs w:val="22"/>
        </w:rPr>
        <w:t xml:space="preserve">oceněného soupisu prací, který tvoří přílohu č. </w:t>
      </w:r>
      <w:r w:rsidR="00A84778">
        <w:rPr>
          <w:sz w:val="22"/>
          <w:szCs w:val="22"/>
        </w:rPr>
        <w:t>1</w:t>
      </w:r>
      <w:r w:rsidRPr="004F6EED">
        <w:rPr>
          <w:sz w:val="22"/>
          <w:szCs w:val="22"/>
        </w:rPr>
        <w:t xml:space="preserve"> této smlouvy</w:t>
      </w:r>
    </w:p>
    <w:p w14:paraId="29818CCE" w14:textId="7CFF6D7A" w:rsidR="005D7C34" w:rsidRPr="006A0A32" w:rsidRDefault="005D7C34" w:rsidP="004F6EED">
      <w:pPr>
        <w:pStyle w:val="Odstavecseseznamem"/>
        <w:numPr>
          <w:ilvl w:val="0"/>
          <w:numId w:val="27"/>
        </w:numPr>
        <w:spacing w:before="120"/>
        <w:ind w:left="426" w:hanging="426"/>
        <w:rPr>
          <w:sz w:val="22"/>
          <w:szCs w:val="22"/>
        </w:rPr>
      </w:pPr>
      <w:r w:rsidRPr="006A0A32">
        <w:rPr>
          <w:sz w:val="22"/>
          <w:szCs w:val="22"/>
        </w:rPr>
        <w:lastRenderedPageBreak/>
        <w:t>Objednatel zaplatí zhotoviteli skutečně provedené práce a výměry dle dohodnutých cen, není-li ve smlouvě uvedeno jinak</w:t>
      </w:r>
      <w:r w:rsidR="00191F8A" w:rsidRPr="006A0A32">
        <w:rPr>
          <w:sz w:val="22"/>
          <w:szCs w:val="22"/>
        </w:rPr>
        <w:t>,</w:t>
      </w:r>
      <w:r w:rsidRPr="006A0A32">
        <w:rPr>
          <w:sz w:val="22"/>
          <w:szCs w:val="22"/>
        </w:rPr>
        <w:t xml:space="preserve"> a to v souladu s čl. IV. této smlouvy.  </w:t>
      </w:r>
    </w:p>
    <w:p w14:paraId="6A03853D" w14:textId="766DB58E" w:rsidR="005D7C34" w:rsidRPr="006A0A32" w:rsidRDefault="005D7C34" w:rsidP="004F6EED">
      <w:pPr>
        <w:pStyle w:val="Odstavecseseznamem"/>
        <w:numPr>
          <w:ilvl w:val="0"/>
          <w:numId w:val="27"/>
        </w:numPr>
        <w:tabs>
          <w:tab w:val="num" w:pos="426"/>
        </w:tabs>
        <w:spacing w:before="120"/>
        <w:ind w:left="426" w:hanging="426"/>
        <w:rPr>
          <w:sz w:val="22"/>
          <w:szCs w:val="22"/>
        </w:rPr>
      </w:pPr>
      <w:r w:rsidRPr="006A0A32">
        <w:rPr>
          <w:sz w:val="22"/>
          <w:szCs w:val="22"/>
        </w:rPr>
        <w:t>Objednatel se zavazuje provedené dílo převzít a zaplatit cenu díla dle ustanovení této smlouvy.</w:t>
      </w:r>
    </w:p>
    <w:p w14:paraId="241B5D2A" w14:textId="4778EF14" w:rsidR="005D7C34" w:rsidRPr="004F6EED" w:rsidRDefault="005D7C34" w:rsidP="004F6EED">
      <w:pPr>
        <w:pStyle w:val="Odstavecseseznamem"/>
        <w:numPr>
          <w:ilvl w:val="0"/>
          <w:numId w:val="27"/>
        </w:numPr>
        <w:spacing w:before="120"/>
        <w:ind w:left="426" w:hanging="426"/>
        <w:rPr>
          <w:sz w:val="22"/>
          <w:szCs w:val="22"/>
        </w:rPr>
      </w:pPr>
      <w:r w:rsidRPr="004F6EED">
        <w:rPr>
          <w:sz w:val="22"/>
          <w:szCs w:val="22"/>
        </w:rPr>
        <w:t>Pod pojmem zhotovitel jsou pojímáni i jeho pracovníci či poddodavatelé nebo osoby třetí, které pro zhotovitele zajišťují nebo s ním spolupracují na provádění díla.</w:t>
      </w:r>
    </w:p>
    <w:p w14:paraId="48D1CC3B" w14:textId="6C7914E3" w:rsidR="005D7C34" w:rsidRPr="004D2E3D" w:rsidRDefault="005D7C34" w:rsidP="00DA23D7">
      <w:pPr>
        <w:overflowPunct w:val="0"/>
        <w:autoSpaceDE w:val="0"/>
        <w:autoSpaceDN w:val="0"/>
        <w:adjustRightInd w:val="0"/>
        <w:spacing w:before="120"/>
        <w:ind w:left="360"/>
        <w:textAlignment w:val="baseline"/>
        <w:rPr>
          <w:sz w:val="22"/>
          <w:szCs w:val="22"/>
        </w:rPr>
      </w:pPr>
      <w:r w:rsidRPr="004D2E3D">
        <w:rPr>
          <w:sz w:val="22"/>
          <w:szCs w:val="22"/>
        </w:rPr>
        <w:t xml:space="preserve">Místem plnění je </w:t>
      </w:r>
      <w:r w:rsidR="004F6EED">
        <w:rPr>
          <w:sz w:val="22"/>
          <w:szCs w:val="22"/>
        </w:rPr>
        <w:t>objekt</w:t>
      </w:r>
      <w:r w:rsidR="004F6EED" w:rsidRPr="004F6EED">
        <w:t xml:space="preserve"> </w:t>
      </w:r>
      <w:r w:rsidR="004F6EED" w:rsidRPr="004F6EED">
        <w:rPr>
          <w:sz w:val="22"/>
          <w:szCs w:val="22"/>
        </w:rPr>
        <w:t>Brigádnická č.p. 2680 a č.p. 2679, 434 01 Most</w:t>
      </w:r>
      <w:r w:rsidR="004F6EED">
        <w:rPr>
          <w:sz w:val="22"/>
          <w:szCs w:val="22"/>
        </w:rPr>
        <w:t xml:space="preserve"> </w:t>
      </w:r>
      <w:r w:rsidRPr="004D2E3D">
        <w:rPr>
          <w:sz w:val="22"/>
          <w:szCs w:val="22"/>
        </w:rPr>
        <w:t>a je blíže specifikován</w:t>
      </w:r>
      <w:r w:rsidR="000107DD" w:rsidRPr="004D2E3D">
        <w:rPr>
          <w:sz w:val="22"/>
          <w:szCs w:val="22"/>
        </w:rPr>
        <w:t>o</w:t>
      </w:r>
      <w:r w:rsidRPr="004D2E3D">
        <w:rPr>
          <w:sz w:val="22"/>
          <w:szCs w:val="22"/>
        </w:rPr>
        <w:t xml:space="preserve"> v projektové dokumentaci.</w:t>
      </w:r>
    </w:p>
    <w:p w14:paraId="3394C136" w14:textId="77777777" w:rsidR="005D7C34" w:rsidRPr="00F32EC1" w:rsidRDefault="005D7C34" w:rsidP="005D7C34"/>
    <w:p w14:paraId="6CC4FCEC" w14:textId="77777777" w:rsidR="003F4D31" w:rsidRDefault="003F4D31" w:rsidP="005D7C34">
      <w:pPr>
        <w:keepNext/>
        <w:tabs>
          <w:tab w:val="left" w:pos="0"/>
        </w:tabs>
        <w:outlineLvl w:val="0"/>
        <w:rPr>
          <w:b/>
          <w:caps/>
          <w:sz w:val="28"/>
          <w:szCs w:val="28"/>
        </w:rPr>
      </w:pPr>
    </w:p>
    <w:p w14:paraId="5C27CE70" w14:textId="77777777" w:rsidR="005D7C34" w:rsidRPr="00F32EC1" w:rsidRDefault="005D7C34" w:rsidP="005D7C34">
      <w:pPr>
        <w:keepNext/>
        <w:tabs>
          <w:tab w:val="left" w:pos="0"/>
        </w:tabs>
        <w:outlineLvl w:val="0"/>
        <w:rPr>
          <w:b/>
          <w:caps/>
          <w:sz w:val="28"/>
          <w:szCs w:val="28"/>
        </w:rPr>
      </w:pPr>
      <w:r w:rsidRPr="00F32EC1">
        <w:rPr>
          <w:b/>
          <w:caps/>
          <w:sz w:val="28"/>
          <w:szCs w:val="28"/>
        </w:rPr>
        <w:t>III.  Č A S   P L N Ě N Í</w:t>
      </w:r>
    </w:p>
    <w:p w14:paraId="7E277D52" w14:textId="77777777" w:rsidR="005D7C34" w:rsidRPr="00F32EC1" w:rsidRDefault="005D7C34" w:rsidP="005D7C34">
      <w:pPr>
        <w:numPr>
          <w:ilvl w:val="0"/>
          <w:numId w:val="12"/>
        </w:numPr>
        <w:tabs>
          <w:tab w:val="left" w:pos="426"/>
        </w:tabs>
        <w:overflowPunct w:val="0"/>
        <w:autoSpaceDE w:val="0"/>
        <w:autoSpaceDN w:val="0"/>
        <w:adjustRightInd w:val="0"/>
        <w:spacing w:before="120"/>
        <w:ind w:hanging="720"/>
        <w:textAlignment w:val="baseline"/>
        <w:rPr>
          <w:sz w:val="22"/>
          <w:szCs w:val="22"/>
        </w:rPr>
      </w:pPr>
      <w:r w:rsidRPr="00F32EC1">
        <w:rPr>
          <w:sz w:val="22"/>
          <w:szCs w:val="22"/>
        </w:rPr>
        <w:t xml:space="preserve">Práce budou provedeny v období: </w:t>
      </w:r>
    </w:p>
    <w:p w14:paraId="1D8E1F7B" w14:textId="679EF023" w:rsidR="007D741E" w:rsidRPr="00B16E24" w:rsidRDefault="005D7C34" w:rsidP="005D7C34">
      <w:pPr>
        <w:tabs>
          <w:tab w:val="left" w:pos="390"/>
          <w:tab w:val="left" w:pos="426"/>
        </w:tabs>
        <w:ind w:left="2832" w:hanging="2832"/>
        <w:rPr>
          <w:b/>
          <w:sz w:val="22"/>
          <w:szCs w:val="22"/>
        </w:rPr>
      </w:pPr>
      <w:r w:rsidRPr="00F32EC1">
        <w:rPr>
          <w:sz w:val="22"/>
          <w:szCs w:val="22"/>
        </w:rPr>
        <w:tab/>
      </w:r>
      <w:r w:rsidRPr="00F32EC1">
        <w:rPr>
          <w:sz w:val="22"/>
          <w:szCs w:val="22"/>
        </w:rPr>
        <w:tab/>
      </w:r>
      <w:r>
        <w:rPr>
          <w:b/>
          <w:sz w:val="22"/>
          <w:szCs w:val="22"/>
        </w:rPr>
        <w:t xml:space="preserve">Zahájení prací dne: </w:t>
      </w:r>
      <w:r>
        <w:rPr>
          <w:b/>
          <w:sz w:val="22"/>
          <w:szCs w:val="22"/>
        </w:rPr>
        <w:tab/>
      </w:r>
      <w:r w:rsidR="00CC414C" w:rsidRPr="00CC414C">
        <w:rPr>
          <w:rFonts w:eastAsiaTheme="minorHAnsi"/>
          <w:b/>
          <w:bCs/>
          <w:sz w:val="22"/>
          <w:szCs w:val="22"/>
          <w:lang w:eastAsia="en-US"/>
        </w:rPr>
        <w:t xml:space="preserve"> </w:t>
      </w:r>
      <w:r w:rsidR="00EA478D">
        <w:rPr>
          <w:rFonts w:eastAsiaTheme="minorHAnsi"/>
          <w:b/>
          <w:bCs/>
          <w:sz w:val="22"/>
          <w:szCs w:val="22"/>
          <w:lang w:eastAsia="en-US"/>
        </w:rPr>
        <w:t xml:space="preserve">do 15 dnů od podpisu této smlouvy </w:t>
      </w:r>
      <w:r w:rsidR="007D741E">
        <w:rPr>
          <w:b/>
          <w:sz w:val="22"/>
          <w:szCs w:val="22"/>
        </w:rPr>
        <w:t xml:space="preserve">                                                  </w:t>
      </w:r>
    </w:p>
    <w:p w14:paraId="2B5C7F8B" w14:textId="778D6EC2" w:rsidR="000A7CE8" w:rsidRDefault="005D7C34" w:rsidP="004D2E3D">
      <w:pPr>
        <w:tabs>
          <w:tab w:val="left" w:pos="426"/>
        </w:tabs>
        <w:rPr>
          <w:b/>
          <w:bCs/>
          <w:sz w:val="22"/>
          <w:szCs w:val="22"/>
        </w:rPr>
      </w:pPr>
      <w:r w:rsidRPr="00F77548">
        <w:rPr>
          <w:sz w:val="22"/>
          <w:szCs w:val="22"/>
        </w:rPr>
        <w:t xml:space="preserve">     </w:t>
      </w:r>
      <w:r w:rsidRPr="00F77548">
        <w:rPr>
          <w:sz w:val="22"/>
          <w:szCs w:val="22"/>
        </w:rPr>
        <w:tab/>
      </w:r>
      <w:r w:rsidRPr="00F77548">
        <w:rPr>
          <w:b/>
          <w:sz w:val="22"/>
          <w:szCs w:val="22"/>
        </w:rPr>
        <w:t xml:space="preserve">Dokončení prací:     </w:t>
      </w:r>
      <w:r w:rsidRPr="00F77548">
        <w:rPr>
          <w:b/>
          <w:sz w:val="22"/>
          <w:szCs w:val="22"/>
        </w:rPr>
        <w:tab/>
      </w:r>
      <w:r w:rsidR="00CC414C">
        <w:rPr>
          <w:b/>
          <w:sz w:val="22"/>
          <w:szCs w:val="22"/>
        </w:rPr>
        <w:t xml:space="preserve"> </w:t>
      </w:r>
      <w:r w:rsidR="008167C2">
        <w:rPr>
          <w:b/>
          <w:sz w:val="22"/>
          <w:szCs w:val="22"/>
        </w:rPr>
        <w:t xml:space="preserve">nejpozději do </w:t>
      </w:r>
      <w:r w:rsidR="00092FD8">
        <w:rPr>
          <w:b/>
          <w:bCs/>
          <w:sz w:val="22"/>
          <w:szCs w:val="22"/>
        </w:rPr>
        <w:t xml:space="preserve"> </w:t>
      </w:r>
      <w:permStart w:id="35539579" w:edGrp="everyone"/>
      <w:r w:rsidR="001279B8">
        <w:rPr>
          <w:b/>
          <w:bCs/>
          <w:sz w:val="22"/>
          <w:szCs w:val="22"/>
        </w:rPr>
        <w:t>………………</w:t>
      </w:r>
      <w:proofErr w:type="gramStart"/>
      <w:r w:rsidR="001279B8">
        <w:rPr>
          <w:b/>
          <w:bCs/>
          <w:sz w:val="22"/>
          <w:szCs w:val="22"/>
        </w:rPr>
        <w:t>…….</w:t>
      </w:r>
      <w:permEnd w:id="35539579"/>
      <w:proofErr w:type="gramEnd"/>
      <w:r w:rsidR="00092FD8">
        <w:rPr>
          <w:b/>
          <w:bCs/>
          <w:sz w:val="22"/>
          <w:szCs w:val="22"/>
        </w:rPr>
        <w:t xml:space="preserve">dnů </w:t>
      </w:r>
      <w:r w:rsidR="00EA478D">
        <w:rPr>
          <w:b/>
          <w:bCs/>
          <w:sz w:val="22"/>
          <w:szCs w:val="22"/>
        </w:rPr>
        <w:t xml:space="preserve"> (uvede se ve dnech)</w:t>
      </w:r>
    </w:p>
    <w:p w14:paraId="32ADC7A8" w14:textId="3A0504FA" w:rsidR="00A84778" w:rsidRPr="00A84778" w:rsidRDefault="00A84778" w:rsidP="004D2E3D">
      <w:pPr>
        <w:tabs>
          <w:tab w:val="left" w:pos="426"/>
        </w:tabs>
        <w:rPr>
          <w:sz w:val="22"/>
          <w:szCs w:val="22"/>
        </w:rPr>
      </w:pPr>
      <w:r>
        <w:rPr>
          <w:sz w:val="22"/>
          <w:szCs w:val="22"/>
        </w:rPr>
        <w:t xml:space="preserve">        S dílčími plněními d</w:t>
      </w:r>
      <w:r w:rsidRPr="00A84778">
        <w:rPr>
          <w:sz w:val="22"/>
          <w:szCs w:val="22"/>
        </w:rPr>
        <w:t>le harmonogramu prací, který je přílohou č.</w:t>
      </w:r>
      <w:r>
        <w:rPr>
          <w:sz w:val="22"/>
          <w:szCs w:val="22"/>
        </w:rPr>
        <w:t>2</w:t>
      </w:r>
      <w:r w:rsidRPr="00A84778">
        <w:rPr>
          <w:sz w:val="22"/>
          <w:szCs w:val="22"/>
        </w:rPr>
        <w:t xml:space="preserve"> této smlouvy</w:t>
      </w:r>
    </w:p>
    <w:p w14:paraId="61A60ED6" w14:textId="77777777" w:rsidR="00F97516" w:rsidRDefault="00F97516" w:rsidP="00F97516">
      <w:pPr>
        <w:tabs>
          <w:tab w:val="left" w:pos="426"/>
        </w:tabs>
        <w:ind w:firstLine="708"/>
        <w:rPr>
          <w:b/>
          <w:bCs/>
          <w:sz w:val="22"/>
          <w:szCs w:val="22"/>
        </w:rPr>
      </w:pPr>
    </w:p>
    <w:p w14:paraId="26C1FCFF" w14:textId="6323D38E" w:rsidR="00025E59" w:rsidRDefault="005D7C34" w:rsidP="00F97516">
      <w:pPr>
        <w:tabs>
          <w:tab w:val="left" w:pos="426"/>
        </w:tabs>
        <w:rPr>
          <w:sz w:val="22"/>
          <w:szCs w:val="22"/>
        </w:rPr>
      </w:pPr>
      <w:r w:rsidRPr="004D2E3D">
        <w:rPr>
          <w:sz w:val="22"/>
          <w:szCs w:val="22"/>
        </w:rPr>
        <w:t xml:space="preserve">2.    </w:t>
      </w:r>
      <w:r w:rsidR="00025E59" w:rsidRPr="004D2E3D">
        <w:rPr>
          <w:sz w:val="22"/>
          <w:szCs w:val="22"/>
        </w:rPr>
        <w:t>Objednatel předá zhotoviteli stav</w:t>
      </w:r>
      <w:r w:rsidR="00F97516" w:rsidRPr="004D2E3D">
        <w:rPr>
          <w:sz w:val="22"/>
          <w:szCs w:val="22"/>
        </w:rPr>
        <w:t>en</w:t>
      </w:r>
      <w:r w:rsidR="00C3140E" w:rsidRPr="004D2E3D">
        <w:rPr>
          <w:sz w:val="22"/>
          <w:szCs w:val="22"/>
        </w:rPr>
        <w:t xml:space="preserve">iště do 5 pracovních dnů od </w:t>
      </w:r>
      <w:r w:rsidR="00E644CA">
        <w:rPr>
          <w:sz w:val="22"/>
          <w:szCs w:val="22"/>
        </w:rPr>
        <w:t>podpisu SoD</w:t>
      </w:r>
      <w:r w:rsidR="00025E59" w:rsidRPr="00025E59">
        <w:rPr>
          <w:sz w:val="22"/>
          <w:szCs w:val="22"/>
        </w:rPr>
        <w:t xml:space="preserve"> </w:t>
      </w:r>
    </w:p>
    <w:p w14:paraId="012EB150" w14:textId="6F6C3F36" w:rsidR="005D7C34" w:rsidRPr="00F32EC1" w:rsidRDefault="005D7C34" w:rsidP="00025E59">
      <w:pPr>
        <w:spacing w:before="120"/>
        <w:ind w:left="426" w:hanging="426"/>
        <w:rPr>
          <w:sz w:val="22"/>
          <w:szCs w:val="22"/>
        </w:rPr>
      </w:pPr>
      <w:r w:rsidRPr="00F32EC1">
        <w:rPr>
          <w:sz w:val="22"/>
          <w:szCs w:val="22"/>
        </w:rPr>
        <w:t xml:space="preserve">3.  </w:t>
      </w:r>
      <w:r>
        <w:rPr>
          <w:sz w:val="22"/>
          <w:szCs w:val="22"/>
        </w:rPr>
        <w:tab/>
      </w:r>
      <w:r w:rsidRPr="00F32EC1">
        <w:rPr>
          <w:b/>
          <w:sz w:val="22"/>
          <w:szCs w:val="22"/>
        </w:rPr>
        <w:t xml:space="preserve">Za dokončené dílo bude považováno </w:t>
      </w:r>
      <w:r>
        <w:rPr>
          <w:sz w:val="22"/>
          <w:szCs w:val="22"/>
          <w:lang w:eastAsia="cs-CZ"/>
        </w:rPr>
        <w:t xml:space="preserve">dílo, které nemá </w:t>
      </w:r>
      <w:r w:rsidRPr="00CD452B">
        <w:rPr>
          <w:sz w:val="22"/>
          <w:szCs w:val="22"/>
          <w:lang w:eastAsia="cs-CZ"/>
        </w:rPr>
        <w:t>ojedinělé drobné vad</w:t>
      </w:r>
      <w:r w:rsidR="00E43E3C">
        <w:rPr>
          <w:sz w:val="22"/>
          <w:szCs w:val="22"/>
          <w:lang w:eastAsia="cs-CZ"/>
        </w:rPr>
        <w:t xml:space="preserve">y, </w:t>
      </w:r>
      <w:r>
        <w:rPr>
          <w:sz w:val="22"/>
          <w:szCs w:val="22"/>
          <w:lang w:eastAsia="cs-CZ"/>
        </w:rPr>
        <w:t xml:space="preserve"> </w:t>
      </w:r>
      <w:r w:rsidRPr="00CD452B">
        <w:rPr>
          <w:sz w:val="22"/>
          <w:szCs w:val="22"/>
          <w:lang w:eastAsia="cs-CZ"/>
        </w:rPr>
        <w:t>které samy o sobě ani ve spojení s jinými nebrání užívání díla funkčně nebo esteticky, ani jeho užívání podstatným způsobem neomezují</w:t>
      </w:r>
      <w:r>
        <w:rPr>
          <w:b/>
          <w:sz w:val="22"/>
          <w:szCs w:val="22"/>
        </w:rPr>
        <w:t xml:space="preserve"> </w:t>
      </w:r>
      <w:r w:rsidRPr="005E06DB">
        <w:rPr>
          <w:sz w:val="22"/>
          <w:szCs w:val="22"/>
        </w:rPr>
        <w:t>a</w:t>
      </w:r>
      <w:r>
        <w:rPr>
          <w:sz w:val="22"/>
          <w:szCs w:val="22"/>
        </w:rPr>
        <w:t xml:space="preserve"> </w:t>
      </w:r>
      <w:r w:rsidRPr="00F32EC1">
        <w:rPr>
          <w:sz w:val="22"/>
          <w:szCs w:val="22"/>
        </w:rPr>
        <w:t>splňuj</w:t>
      </w:r>
      <w:r>
        <w:rPr>
          <w:sz w:val="22"/>
          <w:szCs w:val="22"/>
        </w:rPr>
        <w:t xml:space="preserve">e veškeré podmínky stanovené touto </w:t>
      </w:r>
      <w:r w:rsidRPr="00F32EC1">
        <w:rPr>
          <w:sz w:val="22"/>
          <w:szCs w:val="22"/>
        </w:rPr>
        <w:t>smlouvou.</w:t>
      </w:r>
    </w:p>
    <w:p w14:paraId="1B9181CC" w14:textId="030438ED" w:rsidR="007D741E" w:rsidRPr="00E644CA" w:rsidRDefault="005D7C34" w:rsidP="007D741E">
      <w:pPr>
        <w:overflowPunct w:val="0"/>
        <w:autoSpaceDE w:val="0"/>
        <w:autoSpaceDN w:val="0"/>
        <w:adjustRightInd w:val="0"/>
        <w:spacing w:before="120"/>
        <w:ind w:left="426" w:hanging="426"/>
        <w:textAlignment w:val="baseline"/>
        <w:rPr>
          <w:sz w:val="22"/>
          <w:szCs w:val="22"/>
        </w:rPr>
      </w:pPr>
      <w:r w:rsidRPr="00F32EC1">
        <w:rPr>
          <w:sz w:val="22"/>
          <w:szCs w:val="22"/>
        </w:rPr>
        <w:t xml:space="preserve">4.  </w:t>
      </w:r>
      <w:r w:rsidRPr="00F32EC1">
        <w:rPr>
          <w:sz w:val="22"/>
          <w:szCs w:val="22"/>
        </w:rPr>
        <w:tab/>
        <w:t xml:space="preserve">Termín dokončení prací je </w:t>
      </w:r>
      <w:r w:rsidRPr="00E644CA">
        <w:rPr>
          <w:sz w:val="22"/>
          <w:szCs w:val="22"/>
        </w:rPr>
        <w:t>uvažován včetně zejména doby nutné pro vyřízení záboru veřejného prostranství, zajištění případné aktualizace vyjádření správců inženýrských sítí, technologických přestávek</w:t>
      </w:r>
      <w:r w:rsidR="000B1F69" w:rsidRPr="00E644CA">
        <w:rPr>
          <w:sz w:val="22"/>
          <w:szCs w:val="22"/>
        </w:rPr>
        <w:t>, klimatických podmínek</w:t>
      </w:r>
      <w:r w:rsidRPr="00E644CA">
        <w:rPr>
          <w:sz w:val="22"/>
          <w:szCs w:val="22"/>
        </w:rPr>
        <w:t xml:space="preserve"> apod</w:t>
      </w:r>
      <w:r w:rsidR="004F6EED">
        <w:rPr>
          <w:sz w:val="22"/>
          <w:szCs w:val="22"/>
        </w:rPr>
        <w:t>, vyjma vyšší moci.</w:t>
      </w:r>
    </w:p>
    <w:p w14:paraId="1430360E" w14:textId="2095AA86" w:rsidR="003F4D31" w:rsidRPr="00E644CA" w:rsidRDefault="003F4D31" w:rsidP="00265DE5">
      <w:pPr>
        <w:spacing w:before="120"/>
        <w:rPr>
          <w:sz w:val="24"/>
          <w:szCs w:val="24"/>
        </w:rPr>
      </w:pPr>
    </w:p>
    <w:p w14:paraId="189685FD" w14:textId="77777777" w:rsidR="005D7C34" w:rsidRPr="00F32EC1" w:rsidRDefault="005D7C34" w:rsidP="005D7C34">
      <w:pPr>
        <w:rPr>
          <w:b/>
          <w:sz w:val="28"/>
          <w:szCs w:val="28"/>
        </w:rPr>
      </w:pPr>
      <w:r w:rsidRPr="00F32EC1">
        <w:rPr>
          <w:b/>
          <w:sz w:val="28"/>
          <w:szCs w:val="28"/>
        </w:rPr>
        <w:t>IV.  C E N A   D Í L A   A   P L A T E B N Í   P O D M Í N K Y</w:t>
      </w:r>
    </w:p>
    <w:p w14:paraId="619EF8A6" w14:textId="77777777" w:rsidR="005D7C34" w:rsidRPr="00F32EC1" w:rsidRDefault="005D7C34" w:rsidP="005D7C34">
      <w:pPr>
        <w:numPr>
          <w:ilvl w:val="0"/>
          <w:numId w:val="7"/>
        </w:numPr>
        <w:suppressAutoHyphens w:val="0"/>
        <w:spacing w:before="120"/>
        <w:rPr>
          <w:rFonts w:eastAsia="Calibri"/>
          <w:sz w:val="22"/>
          <w:szCs w:val="22"/>
          <w:lang w:eastAsia="en-US"/>
        </w:rPr>
      </w:pPr>
      <w:r w:rsidRPr="00F32EC1">
        <w:rPr>
          <w:rFonts w:eastAsia="Calibri"/>
          <w:sz w:val="22"/>
          <w:szCs w:val="22"/>
          <w:lang w:eastAsia="en-US"/>
        </w:rPr>
        <w:t>Celková cena za zhotovení díla se dohodou smluvních stran stanovuje jako cena smluvní a nejvýše přípustná, pevná po celou dobu zhotovení díla a je dána cenovou nabídkou zhotovitele. Celková cena obsahuje veškeré náklady</w:t>
      </w:r>
      <w:r>
        <w:rPr>
          <w:rFonts w:eastAsia="Calibri"/>
          <w:sz w:val="22"/>
          <w:szCs w:val="22"/>
          <w:lang w:eastAsia="en-US"/>
        </w:rPr>
        <w:t xml:space="preserve"> v rozsahu </w:t>
      </w:r>
      <w:r w:rsidRPr="004A1A05">
        <w:rPr>
          <w:rFonts w:eastAsia="Calibri"/>
          <w:sz w:val="22"/>
          <w:szCs w:val="22"/>
          <w:lang w:eastAsia="en-US"/>
        </w:rPr>
        <w:t>zadávací a projektové dokumentace</w:t>
      </w:r>
      <w:r w:rsidRPr="00F32EC1">
        <w:rPr>
          <w:rFonts w:eastAsia="Calibri"/>
          <w:sz w:val="22"/>
          <w:szCs w:val="22"/>
          <w:lang w:eastAsia="en-US"/>
        </w:rPr>
        <w:t>, včetně ostatních prací souvisejících s provedením díla:</w:t>
      </w:r>
    </w:p>
    <w:p w14:paraId="2AB5EBEC" w14:textId="0E345169" w:rsidR="005D7C34" w:rsidRPr="00F32EC1" w:rsidRDefault="005D7C34" w:rsidP="005D7C34">
      <w:pPr>
        <w:suppressAutoHyphens w:val="0"/>
        <w:spacing w:before="120"/>
        <w:ind w:left="540"/>
        <w:rPr>
          <w:rFonts w:eastAsia="Calibri"/>
          <w:b/>
          <w:sz w:val="22"/>
          <w:szCs w:val="22"/>
          <w:lang w:eastAsia="en-US"/>
        </w:rPr>
      </w:pPr>
      <w:r w:rsidRPr="00F32EC1">
        <w:rPr>
          <w:rFonts w:eastAsia="Calibri"/>
          <w:b/>
          <w:sz w:val="22"/>
          <w:szCs w:val="22"/>
          <w:lang w:eastAsia="en-US"/>
        </w:rPr>
        <w:t xml:space="preserve">Celková cena bez DPH činí </w:t>
      </w:r>
      <w:r w:rsidR="00D12CF4">
        <w:rPr>
          <w:rFonts w:eastAsia="Calibri"/>
          <w:b/>
          <w:sz w:val="22"/>
          <w:szCs w:val="22"/>
          <w:lang w:eastAsia="en-US"/>
        </w:rPr>
        <w:tab/>
      </w:r>
      <w:r w:rsidR="00D12CF4">
        <w:rPr>
          <w:rFonts w:eastAsia="Calibri"/>
          <w:b/>
          <w:sz w:val="22"/>
          <w:szCs w:val="22"/>
          <w:lang w:eastAsia="en-US"/>
        </w:rPr>
        <w:tab/>
      </w:r>
      <w:permStart w:id="874731179" w:edGrp="everyone"/>
      <w:r w:rsidR="001279B8">
        <w:rPr>
          <w:rFonts w:eastAsia="Calibri"/>
          <w:b/>
          <w:sz w:val="22"/>
          <w:szCs w:val="22"/>
          <w:lang w:eastAsia="en-US"/>
        </w:rPr>
        <w:t>…………………………</w:t>
      </w:r>
    </w:p>
    <w:permEnd w:id="874731179"/>
    <w:p w14:paraId="20287AA1" w14:textId="5764364A" w:rsidR="005D7C34" w:rsidRPr="00F32EC1" w:rsidRDefault="005D7C34" w:rsidP="005D7C34">
      <w:pPr>
        <w:suppressAutoHyphens w:val="0"/>
        <w:spacing w:before="120"/>
        <w:ind w:left="540"/>
        <w:rPr>
          <w:rFonts w:eastAsia="Calibri"/>
          <w:b/>
          <w:sz w:val="22"/>
          <w:szCs w:val="22"/>
          <w:lang w:eastAsia="en-US"/>
        </w:rPr>
      </w:pPr>
      <w:r w:rsidRPr="00F32EC1">
        <w:rPr>
          <w:rFonts w:eastAsia="Calibri"/>
          <w:b/>
          <w:sz w:val="22"/>
          <w:szCs w:val="22"/>
          <w:lang w:eastAsia="en-US"/>
        </w:rPr>
        <w:t xml:space="preserve">Zákonné DPH činí </w:t>
      </w:r>
      <w:r w:rsidR="00D12CF4">
        <w:rPr>
          <w:rFonts w:eastAsia="Calibri"/>
          <w:b/>
          <w:sz w:val="22"/>
          <w:szCs w:val="22"/>
          <w:lang w:eastAsia="en-US"/>
        </w:rPr>
        <w:t xml:space="preserve">                  </w:t>
      </w:r>
      <w:r w:rsidR="00D12CF4">
        <w:rPr>
          <w:rFonts w:eastAsia="Calibri"/>
          <w:b/>
          <w:sz w:val="22"/>
          <w:szCs w:val="22"/>
          <w:lang w:eastAsia="en-US"/>
        </w:rPr>
        <w:tab/>
      </w:r>
      <w:r w:rsidR="00D12CF4">
        <w:rPr>
          <w:rFonts w:eastAsia="Calibri"/>
          <w:b/>
          <w:sz w:val="22"/>
          <w:szCs w:val="22"/>
          <w:lang w:eastAsia="en-US"/>
        </w:rPr>
        <w:tab/>
      </w:r>
      <w:permStart w:id="928345940" w:edGrp="everyone"/>
      <w:r w:rsidR="001279B8">
        <w:rPr>
          <w:rFonts w:eastAsia="Calibri"/>
          <w:b/>
          <w:sz w:val="22"/>
          <w:szCs w:val="22"/>
          <w:lang w:eastAsia="en-US"/>
        </w:rPr>
        <w:t>……………………………</w:t>
      </w:r>
      <w:permEnd w:id="928345940"/>
      <w:r w:rsidRPr="00F32EC1">
        <w:rPr>
          <w:rFonts w:eastAsia="Calibri"/>
          <w:b/>
          <w:sz w:val="22"/>
          <w:szCs w:val="22"/>
          <w:lang w:eastAsia="en-US"/>
        </w:rPr>
        <w:tab/>
      </w:r>
    </w:p>
    <w:p w14:paraId="4BF52750" w14:textId="3CE582F5" w:rsidR="005D7C34" w:rsidRPr="00F32EC1" w:rsidRDefault="005D7C34" w:rsidP="005D7C34">
      <w:pPr>
        <w:suppressAutoHyphens w:val="0"/>
        <w:spacing w:before="120"/>
        <w:ind w:left="540"/>
        <w:rPr>
          <w:rFonts w:eastAsia="Calibri"/>
          <w:b/>
          <w:sz w:val="22"/>
          <w:szCs w:val="22"/>
          <w:lang w:eastAsia="en-US"/>
        </w:rPr>
      </w:pPr>
      <w:r w:rsidRPr="00F32EC1">
        <w:rPr>
          <w:rFonts w:eastAsia="Calibri"/>
          <w:b/>
          <w:sz w:val="22"/>
          <w:szCs w:val="22"/>
          <w:lang w:eastAsia="en-US"/>
        </w:rPr>
        <w:t xml:space="preserve">Celková cena včetně DPH činí </w:t>
      </w:r>
      <w:r w:rsidR="00D12CF4">
        <w:rPr>
          <w:rFonts w:eastAsia="Calibri"/>
          <w:b/>
          <w:sz w:val="22"/>
          <w:szCs w:val="22"/>
          <w:lang w:eastAsia="en-US"/>
        </w:rPr>
        <w:t xml:space="preserve">               </w:t>
      </w:r>
      <w:permStart w:id="1674999157" w:edGrp="everyone"/>
      <w:r w:rsidR="001279B8">
        <w:rPr>
          <w:rFonts w:eastAsia="Calibri"/>
          <w:b/>
          <w:sz w:val="22"/>
          <w:szCs w:val="22"/>
          <w:lang w:eastAsia="en-US"/>
        </w:rPr>
        <w:t>……………………………</w:t>
      </w:r>
      <w:permEnd w:id="1674999157"/>
    </w:p>
    <w:p w14:paraId="16F20414" w14:textId="7D3E48AB" w:rsidR="005D7C34" w:rsidRPr="00F32EC1" w:rsidRDefault="005D7C34" w:rsidP="005D7C34">
      <w:pPr>
        <w:numPr>
          <w:ilvl w:val="0"/>
          <w:numId w:val="7"/>
        </w:numPr>
        <w:suppressAutoHyphens w:val="0"/>
        <w:spacing w:before="120"/>
        <w:rPr>
          <w:rFonts w:eastAsia="Calibri"/>
          <w:sz w:val="22"/>
          <w:szCs w:val="22"/>
          <w:lang w:eastAsia="en-US"/>
        </w:rPr>
      </w:pPr>
      <w:r w:rsidRPr="00F32EC1">
        <w:rPr>
          <w:rFonts w:eastAsia="Calibri"/>
          <w:sz w:val="22"/>
          <w:szCs w:val="22"/>
          <w:lang w:eastAsia="en-US"/>
        </w:rPr>
        <w:t xml:space="preserve">Celková cena za provedení díla dle této smlouvy je stanovena </w:t>
      </w:r>
      <w:r w:rsidR="00EA478D">
        <w:rPr>
          <w:rFonts w:eastAsia="Calibri"/>
          <w:sz w:val="22"/>
          <w:szCs w:val="22"/>
          <w:lang w:eastAsia="en-US"/>
        </w:rPr>
        <w:t xml:space="preserve"> jako pevná, </w:t>
      </w:r>
      <w:r w:rsidRPr="00F32EC1">
        <w:rPr>
          <w:rFonts w:eastAsia="Calibri"/>
          <w:sz w:val="22"/>
          <w:szCs w:val="22"/>
          <w:lang w:eastAsia="en-US"/>
        </w:rPr>
        <w:t>jako nejvýše přípustná a je ze strany zhotovitele nepřekročitelná</w:t>
      </w:r>
      <w:r>
        <w:rPr>
          <w:rFonts w:eastAsia="Calibri"/>
          <w:sz w:val="22"/>
          <w:szCs w:val="22"/>
          <w:lang w:eastAsia="en-US"/>
        </w:rPr>
        <w:t>.</w:t>
      </w:r>
    </w:p>
    <w:p w14:paraId="5D9328D6" w14:textId="77777777" w:rsidR="005D7C34" w:rsidRPr="00F32EC1" w:rsidRDefault="005D7C34" w:rsidP="005D7C34">
      <w:pPr>
        <w:numPr>
          <w:ilvl w:val="0"/>
          <w:numId w:val="7"/>
        </w:numPr>
        <w:suppressAutoHyphens w:val="0"/>
        <w:spacing w:before="120"/>
        <w:rPr>
          <w:rFonts w:eastAsia="Calibri"/>
          <w:sz w:val="22"/>
          <w:szCs w:val="22"/>
          <w:lang w:eastAsia="en-US"/>
        </w:rPr>
      </w:pPr>
      <w:r w:rsidRPr="00F32EC1">
        <w:rPr>
          <w:rFonts w:eastAsia="Calibri"/>
          <w:sz w:val="22"/>
          <w:szCs w:val="22"/>
          <w:lang w:eastAsia="en-US"/>
        </w:rPr>
        <w:t>Objednatel uhradí zhotoviteli cenu díla na základě účetního a daňového dokladu (dále jen „</w:t>
      </w:r>
      <w:r w:rsidRPr="00F32EC1">
        <w:rPr>
          <w:rFonts w:eastAsia="Calibri"/>
          <w:b/>
          <w:sz w:val="22"/>
          <w:szCs w:val="22"/>
          <w:lang w:eastAsia="en-US"/>
        </w:rPr>
        <w:t>faktura</w:t>
      </w:r>
      <w:r w:rsidRPr="00F32EC1">
        <w:rPr>
          <w:rFonts w:eastAsia="Calibri"/>
          <w:sz w:val="22"/>
          <w:szCs w:val="22"/>
          <w:lang w:eastAsia="en-US"/>
        </w:rPr>
        <w:t xml:space="preserve">“) vystaveného zhotovitelem, a to převodním příkazem na účet zhotovitele uvedený na faktuře. </w:t>
      </w:r>
    </w:p>
    <w:p w14:paraId="71929512" w14:textId="7865BC06" w:rsidR="005D7C34" w:rsidRPr="00FC54BF" w:rsidRDefault="005D7C34" w:rsidP="00FC54BF">
      <w:pPr>
        <w:numPr>
          <w:ilvl w:val="0"/>
          <w:numId w:val="7"/>
        </w:numPr>
        <w:tabs>
          <w:tab w:val="num" w:pos="1080"/>
        </w:tabs>
        <w:suppressAutoHyphens w:val="0"/>
        <w:spacing w:before="120"/>
        <w:rPr>
          <w:rFonts w:eastAsia="Calibri"/>
          <w:sz w:val="22"/>
          <w:szCs w:val="22"/>
          <w:lang w:eastAsia="en-US"/>
        </w:rPr>
      </w:pPr>
      <w:r w:rsidRPr="00F32EC1">
        <w:rPr>
          <w:rFonts w:eastAsia="Calibri"/>
          <w:sz w:val="22"/>
          <w:szCs w:val="22"/>
          <w:lang w:eastAsia="en-US"/>
        </w:rPr>
        <w:t>Faktury budou v souladu s článkem III. a čl. IV</w:t>
      </w:r>
      <w:r w:rsidR="001D0C41">
        <w:rPr>
          <w:rFonts w:eastAsia="Calibri"/>
          <w:sz w:val="22"/>
          <w:szCs w:val="22"/>
          <w:lang w:eastAsia="en-US"/>
        </w:rPr>
        <w:t>.</w:t>
      </w:r>
      <w:r w:rsidRPr="00F32EC1">
        <w:rPr>
          <w:rFonts w:eastAsia="Calibri"/>
          <w:sz w:val="22"/>
          <w:szCs w:val="22"/>
          <w:lang w:eastAsia="en-US"/>
        </w:rPr>
        <w:t xml:space="preserve"> bodem 2. této smlouvy zhotovitelem vystavovány vždy jednou měsíčně podle postupu stavby, resp. provedených výkonů a na základě soupisu provedených prací. Tento soupis obsahuje rozsah stavebních prací, dodávek a služeb v rámci </w:t>
      </w:r>
      <w:r>
        <w:rPr>
          <w:rFonts w:eastAsia="Calibri"/>
          <w:sz w:val="22"/>
          <w:szCs w:val="22"/>
          <w:lang w:eastAsia="en-US"/>
        </w:rPr>
        <w:t>p</w:t>
      </w:r>
      <w:r w:rsidRPr="00F32EC1">
        <w:rPr>
          <w:rFonts w:eastAsia="Calibri"/>
          <w:sz w:val="22"/>
          <w:szCs w:val="22"/>
          <w:lang w:eastAsia="en-US"/>
        </w:rPr>
        <w:t>ředmětu</w:t>
      </w:r>
      <w:r>
        <w:rPr>
          <w:rFonts w:eastAsia="Calibri"/>
          <w:sz w:val="22"/>
          <w:szCs w:val="22"/>
          <w:lang w:eastAsia="en-US"/>
        </w:rPr>
        <w:t xml:space="preserve"> realizace díla za příslušné období </w:t>
      </w:r>
      <w:r w:rsidRPr="00F32EC1">
        <w:rPr>
          <w:rFonts w:eastAsia="Calibri"/>
          <w:sz w:val="22"/>
          <w:szCs w:val="22"/>
          <w:lang w:eastAsia="en-US"/>
        </w:rPr>
        <w:t xml:space="preserve">a zhotovitel je povinen jej předložit objednateli vždy do 5. kalendářního dne měsíce následujícího po měsíci, ve kterém došlo k plnění dle věty první. Objednatel tento soupis odsouhlasí do </w:t>
      </w:r>
      <w:r w:rsidR="00A84778">
        <w:rPr>
          <w:rFonts w:eastAsia="Calibri"/>
          <w:b/>
          <w:sz w:val="22"/>
          <w:szCs w:val="22"/>
          <w:lang w:eastAsia="en-US"/>
        </w:rPr>
        <w:t>3</w:t>
      </w:r>
      <w:r w:rsidRPr="00F32EC1">
        <w:rPr>
          <w:rFonts w:eastAsia="Calibri"/>
          <w:sz w:val="22"/>
          <w:szCs w:val="22"/>
          <w:lang w:eastAsia="en-US"/>
        </w:rPr>
        <w:t xml:space="preserve"> kalendářních dnů</w:t>
      </w:r>
      <w:r>
        <w:rPr>
          <w:rFonts w:eastAsia="Calibri"/>
          <w:sz w:val="22"/>
          <w:szCs w:val="22"/>
          <w:lang w:eastAsia="en-US"/>
        </w:rPr>
        <w:t>, nevrátí-li jej k opravě nebo doplnění zhotoviteli</w:t>
      </w:r>
      <w:r w:rsidRPr="00F32EC1">
        <w:rPr>
          <w:rFonts w:eastAsia="Calibri"/>
          <w:sz w:val="22"/>
          <w:szCs w:val="22"/>
          <w:lang w:eastAsia="en-US"/>
        </w:rPr>
        <w:t xml:space="preserve">; do </w:t>
      </w:r>
      <w:r w:rsidRPr="00F32EC1">
        <w:rPr>
          <w:rFonts w:eastAsia="Calibri"/>
          <w:b/>
          <w:sz w:val="22"/>
          <w:szCs w:val="22"/>
          <w:lang w:eastAsia="en-US"/>
        </w:rPr>
        <w:t>2</w:t>
      </w:r>
      <w:r w:rsidRPr="00F32EC1">
        <w:rPr>
          <w:rFonts w:eastAsia="Calibri"/>
          <w:sz w:val="22"/>
          <w:szCs w:val="22"/>
          <w:lang w:eastAsia="en-US"/>
        </w:rPr>
        <w:t xml:space="preserve"> pracovních dnů po doručení odsouhlasení soupisu vystaví zhotovitel daňový doklad. Ve faktuře budou položky rozděleny dle jednotlivých stavebních objektů tak, jak jsou rozděleny ve výkazu výměr, který byl poskytnut objednatelem </w:t>
      </w:r>
      <w:r>
        <w:rPr>
          <w:rFonts w:eastAsia="Calibri"/>
          <w:sz w:val="22"/>
          <w:szCs w:val="22"/>
          <w:lang w:eastAsia="en-US"/>
        </w:rPr>
        <w:t xml:space="preserve">a byl </w:t>
      </w:r>
      <w:r w:rsidRPr="00F32EC1">
        <w:rPr>
          <w:rFonts w:eastAsia="Calibri"/>
          <w:sz w:val="22"/>
          <w:szCs w:val="22"/>
          <w:lang w:eastAsia="en-US"/>
        </w:rPr>
        <w:t xml:space="preserve">součástí zadávacích podmínek. Konečnou fakturu </w:t>
      </w:r>
      <w:r w:rsidR="00A84778">
        <w:rPr>
          <w:rFonts w:eastAsia="Calibri"/>
          <w:sz w:val="22"/>
          <w:szCs w:val="22"/>
          <w:lang w:eastAsia="en-US"/>
        </w:rPr>
        <w:t xml:space="preserve">je </w:t>
      </w:r>
      <w:r w:rsidRPr="00F32EC1">
        <w:rPr>
          <w:rFonts w:eastAsia="Calibri"/>
          <w:sz w:val="22"/>
          <w:szCs w:val="22"/>
          <w:lang w:eastAsia="en-US"/>
        </w:rPr>
        <w:t xml:space="preserve">zhotovitel oprávněn vystavit po předání dokončeného díla včetně odstraněných </w:t>
      </w:r>
      <w:r>
        <w:rPr>
          <w:rFonts w:eastAsia="Calibri"/>
          <w:sz w:val="22"/>
          <w:szCs w:val="22"/>
          <w:lang w:eastAsia="en-US"/>
        </w:rPr>
        <w:t xml:space="preserve">veškerých </w:t>
      </w:r>
      <w:r w:rsidRPr="00F32EC1">
        <w:rPr>
          <w:rFonts w:eastAsia="Calibri"/>
          <w:sz w:val="22"/>
          <w:szCs w:val="22"/>
          <w:lang w:eastAsia="en-US"/>
        </w:rPr>
        <w:t>vad a nedodělků uvedených v proto</w:t>
      </w:r>
      <w:r>
        <w:rPr>
          <w:rFonts w:eastAsia="Calibri"/>
          <w:sz w:val="22"/>
          <w:szCs w:val="22"/>
          <w:lang w:eastAsia="en-US"/>
        </w:rPr>
        <w:t>kolu o předání a převzetí díla a dále</w:t>
      </w:r>
      <w:r w:rsidR="001D0C41">
        <w:rPr>
          <w:rFonts w:eastAsia="Calibri"/>
          <w:sz w:val="22"/>
          <w:szCs w:val="22"/>
          <w:lang w:eastAsia="en-US"/>
        </w:rPr>
        <w:t xml:space="preserve"> po</w:t>
      </w:r>
      <w:r>
        <w:rPr>
          <w:rFonts w:eastAsia="Calibri"/>
          <w:sz w:val="22"/>
          <w:szCs w:val="22"/>
          <w:lang w:eastAsia="en-US"/>
        </w:rPr>
        <w:t xml:space="preserve"> předání dokladů v rozsahu dle článku</w:t>
      </w:r>
      <w:r w:rsidRPr="00F32EC1">
        <w:rPr>
          <w:rFonts w:eastAsia="Calibri"/>
          <w:sz w:val="22"/>
          <w:szCs w:val="22"/>
          <w:lang w:eastAsia="en-US"/>
        </w:rPr>
        <w:t xml:space="preserve"> </w:t>
      </w:r>
      <w:r>
        <w:rPr>
          <w:rFonts w:eastAsia="Calibri"/>
          <w:sz w:val="22"/>
          <w:szCs w:val="22"/>
          <w:lang w:eastAsia="en-US"/>
        </w:rPr>
        <w:t>VI</w:t>
      </w:r>
      <w:r w:rsidR="001D0C41">
        <w:rPr>
          <w:rFonts w:eastAsia="Calibri"/>
          <w:sz w:val="22"/>
          <w:szCs w:val="22"/>
          <w:lang w:eastAsia="en-US"/>
        </w:rPr>
        <w:t>.</w:t>
      </w:r>
      <w:r>
        <w:rPr>
          <w:rFonts w:eastAsia="Calibri"/>
          <w:sz w:val="22"/>
          <w:szCs w:val="22"/>
          <w:lang w:eastAsia="en-US"/>
        </w:rPr>
        <w:t xml:space="preserve"> bodu 3</w:t>
      </w:r>
      <w:r w:rsidRPr="00F32EC1">
        <w:rPr>
          <w:rFonts w:eastAsia="Calibri"/>
          <w:sz w:val="22"/>
          <w:szCs w:val="22"/>
          <w:lang w:eastAsia="en-US"/>
        </w:rPr>
        <w:t>. této smlouvy</w:t>
      </w:r>
      <w:r>
        <w:rPr>
          <w:rFonts w:eastAsia="Calibri"/>
          <w:sz w:val="22"/>
          <w:szCs w:val="22"/>
          <w:lang w:eastAsia="en-US"/>
        </w:rPr>
        <w:t>.</w:t>
      </w:r>
      <w:r w:rsidR="00FC54BF">
        <w:rPr>
          <w:rFonts w:eastAsia="Calibri"/>
          <w:sz w:val="22"/>
          <w:szCs w:val="22"/>
          <w:lang w:eastAsia="en-US"/>
        </w:rPr>
        <w:t xml:space="preserve"> </w:t>
      </w:r>
      <w:r w:rsidR="00FC54BF" w:rsidRPr="00FC54BF">
        <w:rPr>
          <w:rFonts w:eastAsia="Calibri"/>
          <w:sz w:val="22"/>
          <w:szCs w:val="22"/>
          <w:lang w:eastAsia="en-US"/>
        </w:rPr>
        <w:t>V případě, že bude stavba provedena bez jakýchkoliv vad a nedodělků, nebo v době vystavení faktury budou tyto vady a nedodělky odstraněny může zhotovitel vystavit konečnou fakturu na celou částku dle této smlouvy.</w:t>
      </w:r>
    </w:p>
    <w:p w14:paraId="6886FFEB" w14:textId="77777777" w:rsidR="004F6EED" w:rsidRDefault="004F6EED" w:rsidP="00E644CA">
      <w:pPr>
        <w:rPr>
          <w:rFonts w:eastAsia="Calibri"/>
          <w:sz w:val="22"/>
          <w:szCs w:val="22"/>
          <w:lang w:eastAsia="en-US"/>
        </w:rPr>
      </w:pPr>
    </w:p>
    <w:p w14:paraId="5CF48912" w14:textId="55379C1F" w:rsidR="00C87B76" w:rsidRDefault="005D7C34" w:rsidP="00E644CA">
      <w:pPr>
        <w:rPr>
          <w:rFonts w:eastAsia="Calibri"/>
          <w:sz w:val="22"/>
          <w:szCs w:val="22"/>
          <w:lang w:eastAsia="en-US"/>
        </w:rPr>
      </w:pPr>
      <w:r w:rsidRPr="00F32EC1">
        <w:rPr>
          <w:rFonts w:eastAsia="Calibri"/>
          <w:sz w:val="22"/>
          <w:szCs w:val="22"/>
          <w:lang w:eastAsia="en-US"/>
        </w:rPr>
        <w:t xml:space="preserve">Splatnost </w:t>
      </w:r>
      <w:r w:rsidR="00A84778">
        <w:rPr>
          <w:rFonts w:eastAsia="Calibri"/>
          <w:sz w:val="22"/>
          <w:szCs w:val="22"/>
          <w:lang w:eastAsia="en-US"/>
        </w:rPr>
        <w:t xml:space="preserve">každé </w:t>
      </w:r>
      <w:r w:rsidRPr="00F32EC1">
        <w:rPr>
          <w:rFonts w:eastAsia="Calibri"/>
          <w:sz w:val="22"/>
          <w:szCs w:val="22"/>
          <w:lang w:eastAsia="en-US"/>
        </w:rPr>
        <w:t xml:space="preserve">faktury vystavené zhotovitelem je </w:t>
      </w:r>
      <w:r w:rsidR="004F6EED">
        <w:rPr>
          <w:rFonts w:eastAsia="Calibri"/>
          <w:sz w:val="22"/>
          <w:szCs w:val="22"/>
          <w:lang w:eastAsia="en-US"/>
        </w:rPr>
        <w:t xml:space="preserve">nejpozději do </w:t>
      </w:r>
      <w:r w:rsidR="00A84778">
        <w:rPr>
          <w:rFonts w:eastAsia="Calibri"/>
          <w:b/>
          <w:sz w:val="22"/>
          <w:szCs w:val="22"/>
          <w:lang w:eastAsia="en-US"/>
        </w:rPr>
        <w:t>21</w:t>
      </w:r>
      <w:r w:rsidRPr="00F32EC1">
        <w:rPr>
          <w:rFonts w:eastAsia="Calibri"/>
          <w:b/>
          <w:sz w:val="22"/>
          <w:szCs w:val="22"/>
          <w:lang w:eastAsia="en-US"/>
        </w:rPr>
        <w:t xml:space="preserve"> dnů</w:t>
      </w:r>
      <w:r w:rsidRPr="00F32EC1">
        <w:rPr>
          <w:rFonts w:eastAsia="Calibri"/>
          <w:sz w:val="22"/>
          <w:szCs w:val="22"/>
          <w:lang w:eastAsia="en-US"/>
        </w:rPr>
        <w:t xml:space="preserve"> od data doručení faktury objednateli. Povinnost zapla</w:t>
      </w:r>
      <w:r w:rsidRPr="00E644CA">
        <w:rPr>
          <w:rFonts w:eastAsia="Calibri"/>
          <w:sz w:val="22"/>
          <w:szCs w:val="22"/>
          <w:lang w:eastAsia="en-US"/>
        </w:rPr>
        <w:t xml:space="preserve">tit je splněna dnem odepsání příslušné částky z účtu objednatele. </w:t>
      </w:r>
    </w:p>
    <w:p w14:paraId="7F4B32C1" w14:textId="77777777" w:rsidR="00C87B76" w:rsidRDefault="00C87B76" w:rsidP="00E644CA">
      <w:pPr>
        <w:rPr>
          <w:rFonts w:eastAsia="Calibri"/>
          <w:sz w:val="22"/>
          <w:szCs w:val="22"/>
          <w:lang w:eastAsia="en-US"/>
        </w:rPr>
      </w:pPr>
    </w:p>
    <w:p w14:paraId="2762FEFC" w14:textId="62F83F96" w:rsidR="00E644CA" w:rsidRDefault="00E644CA" w:rsidP="00E644CA">
      <w:pPr>
        <w:rPr>
          <w:b/>
          <w:sz w:val="24"/>
          <w:szCs w:val="24"/>
          <w:lang w:eastAsia="en-US"/>
        </w:rPr>
      </w:pPr>
      <w:r w:rsidRPr="00E644CA">
        <w:rPr>
          <w:b/>
          <w:sz w:val="22"/>
          <w:szCs w:val="22"/>
        </w:rPr>
        <w:t xml:space="preserve">Faktury musí být zpracovány a odeslány elektronicky, buď do datové schránky objednatele, nebo emailem na adresu </w:t>
      </w:r>
      <w:hyperlink r:id="rId9" w:history="1">
        <w:r w:rsidR="00354F37" w:rsidRPr="00AE6170">
          <w:rPr>
            <w:rStyle w:val="Hypertextovodkaz"/>
            <w:b/>
            <w:sz w:val="22"/>
            <w:szCs w:val="22"/>
          </w:rPr>
          <w:t>kolenovai@seznam.cz</w:t>
        </w:r>
      </w:hyperlink>
    </w:p>
    <w:p w14:paraId="53443310" w14:textId="77777777" w:rsidR="005D7C34" w:rsidRDefault="005D7C34" w:rsidP="005D7C34">
      <w:pPr>
        <w:numPr>
          <w:ilvl w:val="0"/>
          <w:numId w:val="7"/>
        </w:numPr>
        <w:tabs>
          <w:tab w:val="num" w:pos="1080"/>
        </w:tabs>
        <w:suppressAutoHyphens w:val="0"/>
        <w:spacing w:before="120"/>
        <w:rPr>
          <w:rFonts w:eastAsia="Calibri"/>
          <w:sz w:val="22"/>
          <w:szCs w:val="22"/>
          <w:lang w:eastAsia="en-US"/>
        </w:rPr>
      </w:pPr>
      <w:r w:rsidRPr="00F32EC1">
        <w:rPr>
          <w:rFonts w:eastAsia="Calibri"/>
          <w:sz w:val="22"/>
          <w:szCs w:val="22"/>
          <w:lang w:eastAsia="en-US"/>
        </w:rPr>
        <w:t>Faktury musí být správné, úplné, průkazné, srozumitelné a průběžně chronologicky vedené způsobem zaručujícím jejich trvalost. Každá faktura musí obsahovat veškeré náležitosti dle předpisů o účetnictví, náležitosti dle daňových předpisů (§ 29 zákona č. 235/2004 Sb., o dani z přidané hodnoty, ve znění pozdějších předpisů) a dále tyto údaje:</w:t>
      </w:r>
    </w:p>
    <w:p w14:paraId="7A67D004" w14:textId="77777777" w:rsidR="005D7C34" w:rsidRPr="00F32EC1" w:rsidRDefault="005D7C34" w:rsidP="005D7C34">
      <w:pPr>
        <w:tabs>
          <w:tab w:val="num" w:pos="1080"/>
        </w:tabs>
        <w:suppressAutoHyphens w:val="0"/>
        <w:spacing w:before="120"/>
        <w:ind w:left="360"/>
        <w:rPr>
          <w:rFonts w:eastAsia="Calibri"/>
          <w:sz w:val="22"/>
          <w:szCs w:val="22"/>
          <w:lang w:eastAsia="en-US"/>
        </w:rPr>
      </w:pPr>
    </w:p>
    <w:p w14:paraId="7BA4162C" w14:textId="77777777" w:rsidR="005D7C34" w:rsidRPr="000A0779" w:rsidRDefault="005D7C34" w:rsidP="005D7C34">
      <w:pPr>
        <w:numPr>
          <w:ilvl w:val="0"/>
          <w:numId w:val="6"/>
        </w:numPr>
        <w:suppressAutoHyphens w:val="0"/>
        <w:ind w:left="896" w:hanging="357"/>
        <w:rPr>
          <w:sz w:val="22"/>
          <w:szCs w:val="22"/>
        </w:rPr>
      </w:pPr>
      <w:bookmarkStart w:id="2" w:name="_Hlk29848604"/>
      <w:r w:rsidRPr="000A0779">
        <w:rPr>
          <w:sz w:val="22"/>
          <w:szCs w:val="22"/>
        </w:rPr>
        <w:t>označení povinné a oprávněné osoby, adresu, sídlo, DIČ,</w:t>
      </w:r>
    </w:p>
    <w:p w14:paraId="60F38567" w14:textId="77777777" w:rsidR="005D7C34" w:rsidRPr="00945463" w:rsidRDefault="005D7C34" w:rsidP="005D7C34">
      <w:pPr>
        <w:numPr>
          <w:ilvl w:val="0"/>
          <w:numId w:val="6"/>
        </w:numPr>
        <w:suppressAutoHyphens w:val="0"/>
        <w:ind w:left="896" w:hanging="357"/>
        <w:rPr>
          <w:rFonts w:eastAsia="Calibri"/>
          <w:sz w:val="22"/>
          <w:szCs w:val="22"/>
          <w:lang w:eastAsia="en-US"/>
        </w:rPr>
      </w:pPr>
      <w:r w:rsidRPr="00945463">
        <w:rPr>
          <w:rFonts w:eastAsia="Calibri"/>
          <w:sz w:val="22"/>
          <w:szCs w:val="22"/>
          <w:lang w:eastAsia="en-US"/>
        </w:rPr>
        <w:t>číslo dokladu,</w:t>
      </w:r>
    </w:p>
    <w:p w14:paraId="79519E26" w14:textId="59188754" w:rsidR="005D7C34" w:rsidRDefault="005D7C34" w:rsidP="005D7C34">
      <w:pPr>
        <w:numPr>
          <w:ilvl w:val="0"/>
          <w:numId w:val="6"/>
        </w:numPr>
        <w:suppressAutoHyphens w:val="0"/>
        <w:ind w:left="896" w:hanging="357"/>
        <w:rPr>
          <w:rFonts w:eastAsia="Calibri"/>
          <w:sz w:val="22"/>
          <w:szCs w:val="22"/>
          <w:lang w:eastAsia="en-US"/>
        </w:rPr>
      </w:pPr>
      <w:r w:rsidRPr="00F32EC1">
        <w:rPr>
          <w:rFonts w:eastAsia="Calibri"/>
          <w:sz w:val="22"/>
          <w:szCs w:val="22"/>
          <w:lang w:eastAsia="en-US"/>
        </w:rPr>
        <w:t>předmět fakturace, rozpis fakturovaných položek vč. množství a ceny</w:t>
      </w:r>
      <w:r w:rsidR="000107DD">
        <w:rPr>
          <w:rFonts w:eastAsia="Calibri"/>
          <w:sz w:val="22"/>
          <w:szCs w:val="22"/>
          <w:lang w:eastAsia="en-US"/>
        </w:rPr>
        <w:t>,</w:t>
      </w:r>
    </w:p>
    <w:p w14:paraId="4B2D20EC" w14:textId="77777777" w:rsidR="005D7C34" w:rsidRPr="00945463" w:rsidRDefault="005D7C34" w:rsidP="005D7C34">
      <w:pPr>
        <w:numPr>
          <w:ilvl w:val="0"/>
          <w:numId w:val="6"/>
        </w:numPr>
        <w:suppressAutoHyphens w:val="0"/>
        <w:ind w:left="896" w:hanging="357"/>
        <w:rPr>
          <w:rFonts w:eastAsia="Calibri"/>
          <w:sz w:val="22"/>
          <w:szCs w:val="22"/>
          <w:lang w:eastAsia="en-US"/>
        </w:rPr>
      </w:pPr>
      <w:r w:rsidRPr="00945463">
        <w:rPr>
          <w:rFonts w:eastAsia="Calibri"/>
          <w:sz w:val="22"/>
          <w:szCs w:val="22"/>
          <w:lang w:eastAsia="en-US"/>
        </w:rPr>
        <w:t>datum vystavení, datum splatnosti, datum uskutečnění zdanitelného plnění,</w:t>
      </w:r>
    </w:p>
    <w:p w14:paraId="1D54E729" w14:textId="29BC17DF" w:rsidR="005D7C34" w:rsidRPr="00945463" w:rsidRDefault="005D7C34" w:rsidP="005D7C34">
      <w:pPr>
        <w:numPr>
          <w:ilvl w:val="0"/>
          <w:numId w:val="6"/>
        </w:numPr>
        <w:suppressAutoHyphens w:val="0"/>
        <w:ind w:left="896" w:hanging="357"/>
        <w:rPr>
          <w:rFonts w:eastAsia="Calibri"/>
          <w:sz w:val="22"/>
          <w:szCs w:val="22"/>
          <w:lang w:eastAsia="en-US"/>
        </w:rPr>
      </w:pPr>
      <w:r w:rsidRPr="00945463">
        <w:rPr>
          <w:rFonts w:eastAsia="Calibri"/>
          <w:sz w:val="22"/>
          <w:szCs w:val="22"/>
          <w:lang w:eastAsia="en-US"/>
        </w:rPr>
        <w:t xml:space="preserve">důvod účtování s odvoláním na smlouvu </w:t>
      </w:r>
      <w:r>
        <w:rPr>
          <w:rFonts w:eastAsia="Calibri"/>
          <w:sz w:val="22"/>
          <w:szCs w:val="22"/>
          <w:lang w:eastAsia="en-US"/>
        </w:rPr>
        <w:t xml:space="preserve">a </w:t>
      </w:r>
      <w:r w:rsidRPr="00945463">
        <w:rPr>
          <w:rFonts w:eastAsia="Calibri"/>
          <w:sz w:val="22"/>
          <w:szCs w:val="22"/>
          <w:lang w:eastAsia="en-US"/>
        </w:rPr>
        <w:t>číslo smlouvy na základě které dochází k </w:t>
      </w:r>
      <w:r>
        <w:rPr>
          <w:rFonts w:eastAsia="Calibri"/>
          <w:sz w:val="22"/>
          <w:szCs w:val="22"/>
          <w:lang w:eastAsia="en-US"/>
        </w:rPr>
        <w:t>fakturaci</w:t>
      </w:r>
      <w:r w:rsidRPr="00945463">
        <w:rPr>
          <w:rFonts w:eastAsia="Calibri"/>
          <w:sz w:val="22"/>
          <w:szCs w:val="22"/>
          <w:lang w:eastAsia="en-US"/>
        </w:rPr>
        <w:t>,</w:t>
      </w:r>
    </w:p>
    <w:p w14:paraId="5D34D92C" w14:textId="77777777" w:rsidR="005D7C34" w:rsidRPr="00945463" w:rsidRDefault="005D7C34" w:rsidP="005D7C34">
      <w:pPr>
        <w:numPr>
          <w:ilvl w:val="0"/>
          <w:numId w:val="6"/>
        </w:numPr>
        <w:suppressAutoHyphens w:val="0"/>
        <w:ind w:left="896" w:hanging="357"/>
        <w:rPr>
          <w:rFonts w:eastAsia="Calibri"/>
          <w:sz w:val="22"/>
          <w:szCs w:val="22"/>
          <w:lang w:eastAsia="en-US"/>
        </w:rPr>
      </w:pPr>
      <w:r w:rsidRPr="00945463">
        <w:rPr>
          <w:rFonts w:eastAsia="Calibri"/>
          <w:sz w:val="22"/>
          <w:szCs w:val="22"/>
          <w:lang w:eastAsia="en-US"/>
        </w:rPr>
        <w:t>označení peněžního ústavu a číslo účtu, na který se má platit,</w:t>
      </w:r>
    </w:p>
    <w:p w14:paraId="4F7C5F8D" w14:textId="77777777" w:rsidR="005D7C34" w:rsidRPr="00945463" w:rsidRDefault="005D7C34" w:rsidP="005D7C34">
      <w:pPr>
        <w:numPr>
          <w:ilvl w:val="0"/>
          <w:numId w:val="6"/>
        </w:numPr>
        <w:suppressAutoHyphens w:val="0"/>
        <w:ind w:left="896" w:hanging="357"/>
        <w:rPr>
          <w:rFonts w:eastAsia="Calibri"/>
          <w:sz w:val="22"/>
          <w:szCs w:val="22"/>
          <w:lang w:eastAsia="en-US"/>
        </w:rPr>
      </w:pPr>
      <w:r w:rsidRPr="00945463">
        <w:rPr>
          <w:rFonts w:eastAsia="Calibri"/>
          <w:sz w:val="22"/>
          <w:szCs w:val="22"/>
          <w:lang w:eastAsia="en-US"/>
        </w:rPr>
        <w:t>konstantní a variabilní symbol,</w:t>
      </w:r>
    </w:p>
    <w:p w14:paraId="716A73A5" w14:textId="77777777" w:rsidR="005D7C34" w:rsidRPr="00945463" w:rsidRDefault="005D7C34" w:rsidP="005D7C34">
      <w:pPr>
        <w:numPr>
          <w:ilvl w:val="0"/>
          <w:numId w:val="6"/>
        </w:numPr>
        <w:suppressAutoHyphens w:val="0"/>
        <w:ind w:left="896" w:hanging="357"/>
        <w:rPr>
          <w:rFonts w:eastAsia="Calibri"/>
          <w:sz w:val="22"/>
          <w:szCs w:val="22"/>
          <w:lang w:eastAsia="en-US"/>
        </w:rPr>
      </w:pPr>
      <w:r w:rsidRPr="00945463">
        <w:rPr>
          <w:rFonts w:eastAsia="Calibri"/>
          <w:sz w:val="22"/>
          <w:szCs w:val="22"/>
          <w:lang w:eastAsia="en-US"/>
        </w:rPr>
        <w:t>razítko a podpis osoby oprávněné k vystavení daňového a účetního dokladu,</w:t>
      </w:r>
    </w:p>
    <w:p w14:paraId="1BE36F77" w14:textId="77777777" w:rsidR="005D7C34" w:rsidRPr="00945463" w:rsidRDefault="005D7C34" w:rsidP="005D7C34">
      <w:pPr>
        <w:numPr>
          <w:ilvl w:val="0"/>
          <w:numId w:val="6"/>
        </w:numPr>
        <w:suppressAutoHyphens w:val="0"/>
        <w:ind w:left="896" w:hanging="357"/>
        <w:rPr>
          <w:rFonts w:eastAsia="Calibri"/>
          <w:sz w:val="22"/>
          <w:szCs w:val="22"/>
          <w:lang w:eastAsia="en-US"/>
        </w:rPr>
      </w:pPr>
      <w:r w:rsidRPr="00945463">
        <w:rPr>
          <w:rFonts w:eastAsia="Calibri"/>
          <w:sz w:val="22"/>
          <w:szCs w:val="22"/>
          <w:lang w:eastAsia="en-US"/>
        </w:rPr>
        <w:t>seznam příloh,</w:t>
      </w:r>
    </w:p>
    <w:p w14:paraId="7F37D8B5" w14:textId="77777777" w:rsidR="005D7C34" w:rsidRPr="00945463" w:rsidRDefault="005D7C34" w:rsidP="005D7C34">
      <w:pPr>
        <w:numPr>
          <w:ilvl w:val="0"/>
          <w:numId w:val="6"/>
        </w:numPr>
        <w:suppressAutoHyphens w:val="0"/>
        <w:ind w:left="896" w:hanging="357"/>
        <w:rPr>
          <w:rFonts w:eastAsia="Calibri"/>
          <w:sz w:val="22"/>
          <w:szCs w:val="22"/>
          <w:lang w:eastAsia="en-US"/>
        </w:rPr>
      </w:pPr>
      <w:r w:rsidRPr="00945463">
        <w:rPr>
          <w:rFonts w:eastAsia="Calibri"/>
          <w:sz w:val="22"/>
          <w:szCs w:val="22"/>
          <w:lang w:eastAsia="en-US"/>
        </w:rPr>
        <w:t>další náležitosti, pokud je stanoví obecně závazný předpis.</w:t>
      </w:r>
    </w:p>
    <w:bookmarkEnd w:id="2"/>
    <w:p w14:paraId="1C81859A" w14:textId="77777777" w:rsidR="005D7C34" w:rsidRPr="00F32EC1" w:rsidRDefault="005D7C34" w:rsidP="005D7C34">
      <w:pPr>
        <w:suppressAutoHyphens w:val="0"/>
        <w:ind w:left="896"/>
        <w:rPr>
          <w:rFonts w:eastAsia="Calibri"/>
          <w:sz w:val="22"/>
          <w:szCs w:val="22"/>
          <w:lang w:eastAsia="en-US"/>
        </w:rPr>
      </w:pPr>
    </w:p>
    <w:p w14:paraId="2FEF2383" w14:textId="77777777" w:rsidR="005D7C34" w:rsidRPr="00F32EC1" w:rsidRDefault="005D7C34" w:rsidP="005D7C34">
      <w:pPr>
        <w:numPr>
          <w:ilvl w:val="0"/>
          <w:numId w:val="7"/>
        </w:numPr>
        <w:tabs>
          <w:tab w:val="num" w:pos="1080"/>
        </w:tabs>
        <w:suppressAutoHyphens w:val="0"/>
        <w:spacing w:before="120"/>
        <w:rPr>
          <w:rFonts w:eastAsia="Calibri"/>
          <w:sz w:val="22"/>
          <w:szCs w:val="22"/>
          <w:lang w:eastAsia="en-US"/>
        </w:rPr>
      </w:pPr>
      <w:r w:rsidRPr="00F32EC1">
        <w:rPr>
          <w:rFonts w:eastAsia="Calibri"/>
          <w:sz w:val="22"/>
          <w:szCs w:val="22"/>
          <w:lang w:eastAsia="en-US"/>
        </w:rPr>
        <w:t>V případě, že faktura nebude obsahovat potřebné náležitosti nebo bude obsahovat chybné či neúplné údaje (vč. chybně účtované ceny), je objednatel oprávněn ji vrátit zhotoviteli k opravě či doplnění s uvedením důvodu vrácení. Vrácení faktury musí být provedeno do data její splatnosti. Po vrácení faktury nové či opravené počíná běžet nová lhůta splatnosti.</w:t>
      </w:r>
    </w:p>
    <w:p w14:paraId="2D846A47" w14:textId="116F78C7" w:rsidR="00A663A7" w:rsidRDefault="00F56350" w:rsidP="00352E18">
      <w:pPr>
        <w:numPr>
          <w:ilvl w:val="0"/>
          <w:numId w:val="7"/>
        </w:numPr>
        <w:suppressAutoHyphens w:val="0"/>
        <w:spacing w:before="120"/>
        <w:rPr>
          <w:rFonts w:cs="Arial"/>
          <w:b/>
          <w:sz w:val="22"/>
          <w:szCs w:val="22"/>
        </w:rPr>
      </w:pPr>
      <w:r w:rsidRPr="001702B6">
        <w:rPr>
          <w:sz w:val="22"/>
          <w:szCs w:val="22"/>
        </w:rPr>
        <w:t>Zhotovitel je povinen uchovávat veškerou dokumentaci související s realizací</w:t>
      </w:r>
      <w:r w:rsidRPr="00A13B71">
        <w:rPr>
          <w:sz w:val="22"/>
          <w:szCs w:val="22"/>
        </w:rPr>
        <w:t xml:space="preserve"> </w:t>
      </w:r>
      <w:r>
        <w:rPr>
          <w:sz w:val="22"/>
          <w:szCs w:val="22"/>
        </w:rPr>
        <w:t>díla</w:t>
      </w:r>
      <w:r w:rsidRPr="00A13B71">
        <w:rPr>
          <w:sz w:val="22"/>
          <w:szCs w:val="22"/>
        </w:rPr>
        <w:t xml:space="preserve"> včetně účetních dokladů minimálně </w:t>
      </w:r>
      <w:r>
        <w:rPr>
          <w:sz w:val="22"/>
          <w:szCs w:val="22"/>
        </w:rPr>
        <w:t>po dobu 10 let od ukončení díla</w:t>
      </w:r>
      <w:r w:rsidRPr="00A13B71">
        <w:rPr>
          <w:sz w:val="22"/>
          <w:szCs w:val="22"/>
        </w:rPr>
        <w:t xml:space="preserve">. Pokud je v českých právních předpisech stanovena lhůta delší, musí </w:t>
      </w:r>
      <w:r>
        <w:rPr>
          <w:sz w:val="22"/>
          <w:szCs w:val="22"/>
        </w:rPr>
        <w:t xml:space="preserve">se </w:t>
      </w:r>
      <w:r w:rsidRPr="00A13B71">
        <w:rPr>
          <w:sz w:val="22"/>
          <w:szCs w:val="22"/>
        </w:rPr>
        <w:t>j</w:t>
      </w:r>
      <w:r>
        <w:rPr>
          <w:sz w:val="22"/>
          <w:szCs w:val="22"/>
        </w:rPr>
        <w:t>í</w:t>
      </w:r>
      <w:r w:rsidRPr="00A13B71">
        <w:rPr>
          <w:sz w:val="22"/>
          <w:szCs w:val="22"/>
        </w:rPr>
        <w:t xml:space="preserve"> </w:t>
      </w:r>
      <w:r>
        <w:rPr>
          <w:sz w:val="22"/>
          <w:szCs w:val="22"/>
        </w:rPr>
        <w:t>zhotovitel řídit</w:t>
      </w:r>
      <w:r w:rsidRPr="00A13B71">
        <w:rPr>
          <w:sz w:val="22"/>
          <w:szCs w:val="22"/>
        </w:rPr>
        <w:t>.</w:t>
      </w:r>
    </w:p>
    <w:p w14:paraId="1FD0C8E9" w14:textId="77777777" w:rsidR="00F97516" w:rsidRDefault="00F97516" w:rsidP="005D7C34">
      <w:pPr>
        <w:rPr>
          <w:rFonts w:cs="Arial"/>
          <w:b/>
          <w:sz w:val="22"/>
          <w:szCs w:val="22"/>
        </w:rPr>
      </w:pPr>
    </w:p>
    <w:p w14:paraId="24F6ED84" w14:textId="77777777" w:rsidR="00951E8F" w:rsidRDefault="00951E8F" w:rsidP="005D7C34">
      <w:pPr>
        <w:rPr>
          <w:sz w:val="22"/>
          <w:szCs w:val="22"/>
        </w:rPr>
      </w:pPr>
    </w:p>
    <w:p w14:paraId="77451A6C" w14:textId="77777777" w:rsidR="005D7C34" w:rsidRPr="00F32EC1" w:rsidRDefault="005D7C34" w:rsidP="005D7C34">
      <w:pPr>
        <w:rPr>
          <w:b/>
          <w:sz w:val="28"/>
          <w:szCs w:val="28"/>
        </w:rPr>
      </w:pPr>
      <w:r w:rsidRPr="00F32EC1">
        <w:rPr>
          <w:b/>
          <w:sz w:val="28"/>
          <w:szCs w:val="28"/>
        </w:rPr>
        <w:t>V.  P O D M Í N K Y   P R O V Á D Ě N Í   D Í L A</w:t>
      </w:r>
    </w:p>
    <w:p w14:paraId="311397D9" w14:textId="1D0C962E" w:rsidR="005D7C34" w:rsidRPr="00F32EC1" w:rsidRDefault="005D7C34" w:rsidP="005D7C34">
      <w:pPr>
        <w:numPr>
          <w:ilvl w:val="0"/>
          <w:numId w:val="11"/>
        </w:numPr>
        <w:tabs>
          <w:tab w:val="clear" w:pos="547"/>
          <w:tab w:val="num" w:pos="405"/>
        </w:tabs>
        <w:overflowPunct w:val="0"/>
        <w:autoSpaceDE w:val="0"/>
        <w:autoSpaceDN w:val="0"/>
        <w:adjustRightInd w:val="0"/>
        <w:spacing w:before="120"/>
        <w:ind w:left="426" w:hanging="426"/>
        <w:textAlignment w:val="baseline"/>
        <w:rPr>
          <w:sz w:val="22"/>
          <w:szCs w:val="22"/>
        </w:rPr>
      </w:pPr>
      <w:r w:rsidRPr="00F32EC1">
        <w:rPr>
          <w:sz w:val="22"/>
          <w:szCs w:val="22"/>
        </w:rPr>
        <w:t xml:space="preserve">Objednatel prohlašuje, že jsou splněny podmínky pro realizaci stavby z hlediska ustanovení </w:t>
      </w:r>
      <w:r>
        <w:rPr>
          <w:sz w:val="22"/>
          <w:szCs w:val="22"/>
        </w:rPr>
        <w:t>zákona č. 183/2006 Sb., o územním plánování a stavebním řádu (stavební zákon)</w:t>
      </w:r>
      <w:r w:rsidR="000107DD">
        <w:rPr>
          <w:sz w:val="22"/>
          <w:szCs w:val="22"/>
        </w:rPr>
        <w:t>,</w:t>
      </w:r>
      <w:r>
        <w:rPr>
          <w:sz w:val="22"/>
          <w:szCs w:val="22"/>
        </w:rPr>
        <w:t xml:space="preserve"> ve znění pozdějších předpisů.</w:t>
      </w:r>
    </w:p>
    <w:p w14:paraId="57B527FD" w14:textId="04302880" w:rsidR="005D7C34" w:rsidRPr="001702B6" w:rsidRDefault="005D7C34" w:rsidP="005D7C34">
      <w:pPr>
        <w:numPr>
          <w:ilvl w:val="0"/>
          <w:numId w:val="11"/>
        </w:numPr>
        <w:tabs>
          <w:tab w:val="clear" w:pos="547"/>
          <w:tab w:val="num" w:pos="405"/>
        </w:tabs>
        <w:overflowPunct w:val="0"/>
        <w:autoSpaceDE w:val="0"/>
        <w:autoSpaceDN w:val="0"/>
        <w:adjustRightInd w:val="0"/>
        <w:spacing w:before="120"/>
        <w:ind w:left="405"/>
        <w:textAlignment w:val="baseline"/>
        <w:rPr>
          <w:sz w:val="22"/>
          <w:szCs w:val="22"/>
        </w:rPr>
      </w:pPr>
      <w:r w:rsidRPr="00F32EC1">
        <w:rPr>
          <w:sz w:val="22"/>
          <w:szCs w:val="22"/>
        </w:rPr>
        <w:t xml:space="preserve">Objednatel předá zhotoviteli staveniště v takovém stavu, aby zhotovitel mohl práce, které jsou </w:t>
      </w:r>
      <w:r w:rsidRPr="001702B6">
        <w:rPr>
          <w:sz w:val="22"/>
          <w:szCs w:val="22"/>
        </w:rPr>
        <w:t>předmětem smlouvy</w:t>
      </w:r>
      <w:r w:rsidR="00A21C45" w:rsidRPr="001702B6">
        <w:rPr>
          <w:sz w:val="22"/>
          <w:szCs w:val="22"/>
        </w:rPr>
        <w:t>,</w:t>
      </w:r>
      <w:r w:rsidRPr="001702B6">
        <w:rPr>
          <w:sz w:val="22"/>
          <w:szCs w:val="22"/>
        </w:rPr>
        <w:t xml:space="preserve"> zahájit a plynule v nich pokračovat.</w:t>
      </w:r>
    </w:p>
    <w:p w14:paraId="5BCBEBAD" w14:textId="4F349E0B" w:rsidR="005D7C34" w:rsidRPr="001702B6" w:rsidRDefault="00265DE5" w:rsidP="005D7C34">
      <w:pPr>
        <w:numPr>
          <w:ilvl w:val="0"/>
          <w:numId w:val="11"/>
        </w:numPr>
        <w:tabs>
          <w:tab w:val="clear" w:pos="547"/>
          <w:tab w:val="num" w:pos="405"/>
        </w:tabs>
        <w:overflowPunct w:val="0"/>
        <w:autoSpaceDE w:val="0"/>
        <w:autoSpaceDN w:val="0"/>
        <w:adjustRightInd w:val="0"/>
        <w:spacing w:before="120"/>
        <w:ind w:left="405"/>
        <w:textAlignment w:val="baseline"/>
        <w:rPr>
          <w:sz w:val="22"/>
          <w:szCs w:val="22"/>
        </w:rPr>
      </w:pPr>
      <w:r w:rsidRPr="001702B6">
        <w:rPr>
          <w:sz w:val="22"/>
          <w:szCs w:val="22"/>
        </w:rPr>
        <w:t xml:space="preserve">Součástí předání staveniště </w:t>
      </w:r>
      <w:r w:rsidRPr="001702B6">
        <w:rPr>
          <w:b/>
          <w:sz w:val="22"/>
          <w:szCs w:val="22"/>
        </w:rPr>
        <w:t>není</w:t>
      </w:r>
      <w:r w:rsidRPr="001702B6">
        <w:rPr>
          <w:sz w:val="22"/>
          <w:szCs w:val="22"/>
        </w:rPr>
        <w:t xml:space="preserve"> zabezpečení dodávky elektrické energie, vody a možnosti použ</w:t>
      </w:r>
      <w:r w:rsidR="009B759B" w:rsidRPr="001702B6">
        <w:rPr>
          <w:sz w:val="22"/>
          <w:szCs w:val="22"/>
        </w:rPr>
        <w:t>ívání WC.</w:t>
      </w:r>
      <w:r w:rsidR="00F6792D" w:rsidRPr="001702B6">
        <w:rPr>
          <w:sz w:val="22"/>
          <w:szCs w:val="22"/>
        </w:rPr>
        <w:t xml:space="preserve"> </w:t>
      </w:r>
      <w:r w:rsidR="004F6EED">
        <w:rPr>
          <w:sz w:val="22"/>
          <w:szCs w:val="22"/>
        </w:rPr>
        <w:t xml:space="preserve">To se týká i záborů a vytýčení sítí. </w:t>
      </w:r>
      <w:r w:rsidR="00F6792D" w:rsidRPr="001702B6">
        <w:rPr>
          <w:sz w:val="22"/>
          <w:szCs w:val="22"/>
        </w:rPr>
        <w:t>Zhotovitel si t</w:t>
      </w:r>
      <w:r w:rsidR="001279B8">
        <w:rPr>
          <w:sz w:val="22"/>
          <w:szCs w:val="22"/>
        </w:rPr>
        <w:t>u</w:t>
      </w:r>
      <w:r w:rsidR="00F6792D" w:rsidRPr="001702B6">
        <w:rPr>
          <w:sz w:val="22"/>
          <w:szCs w:val="22"/>
        </w:rPr>
        <w:t xml:space="preserve">to </w:t>
      </w:r>
      <w:r w:rsidR="001279B8">
        <w:rPr>
          <w:sz w:val="22"/>
          <w:szCs w:val="22"/>
        </w:rPr>
        <w:t xml:space="preserve">činnost </w:t>
      </w:r>
      <w:r w:rsidR="00F6792D" w:rsidRPr="001702B6">
        <w:rPr>
          <w:sz w:val="22"/>
          <w:szCs w:val="22"/>
        </w:rPr>
        <w:t>zajišťuje sám</w:t>
      </w:r>
      <w:r w:rsidR="001279B8">
        <w:rPr>
          <w:sz w:val="22"/>
          <w:szCs w:val="22"/>
        </w:rPr>
        <w:t>.</w:t>
      </w:r>
    </w:p>
    <w:p w14:paraId="391D32BA" w14:textId="6681BF15" w:rsidR="005D7C34" w:rsidRDefault="005D7C34" w:rsidP="005D7C34">
      <w:pPr>
        <w:numPr>
          <w:ilvl w:val="0"/>
          <w:numId w:val="8"/>
        </w:numPr>
        <w:tabs>
          <w:tab w:val="left" w:pos="540"/>
        </w:tabs>
        <w:overflowPunct w:val="0"/>
        <w:autoSpaceDE w:val="0"/>
        <w:autoSpaceDN w:val="0"/>
        <w:adjustRightInd w:val="0"/>
        <w:spacing w:before="120"/>
        <w:textAlignment w:val="baseline"/>
        <w:rPr>
          <w:sz w:val="22"/>
          <w:szCs w:val="22"/>
          <w:lang w:eastAsia="cs-CZ"/>
        </w:rPr>
      </w:pPr>
      <w:r w:rsidRPr="001702B6">
        <w:rPr>
          <w:sz w:val="22"/>
          <w:szCs w:val="22"/>
          <w:lang w:eastAsia="cs-CZ"/>
        </w:rPr>
        <w:t>O přejímce staveniště, kterou podepíší zástupci obou</w:t>
      </w:r>
      <w:r w:rsidRPr="00F32EC1">
        <w:rPr>
          <w:sz w:val="22"/>
          <w:szCs w:val="22"/>
          <w:lang w:eastAsia="cs-CZ"/>
        </w:rPr>
        <w:t xml:space="preserve"> smluvních stran</w:t>
      </w:r>
      <w:r w:rsidR="001D0C41">
        <w:rPr>
          <w:sz w:val="22"/>
          <w:szCs w:val="22"/>
          <w:lang w:eastAsia="cs-CZ"/>
        </w:rPr>
        <w:t>,</w:t>
      </w:r>
      <w:r w:rsidRPr="00F32EC1">
        <w:rPr>
          <w:sz w:val="22"/>
          <w:szCs w:val="22"/>
          <w:lang w:eastAsia="cs-CZ"/>
        </w:rPr>
        <w:t xml:space="preserve"> se pořídí zápis, který bude vložen do stavebního deníku.</w:t>
      </w:r>
    </w:p>
    <w:p w14:paraId="5783BED3" w14:textId="00977C0C" w:rsidR="001702B6" w:rsidRPr="001702B6" w:rsidRDefault="001702B6" w:rsidP="001702B6">
      <w:pPr>
        <w:numPr>
          <w:ilvl w:val="0"/>
          <w:numId w:val="8"/>
        </w:numPr>
        <w:tabs>
          <w:tab w:val="left" w:pos="540"/>
        </w:tabs>
        <w:overflowPunct w:val="0"/>
        <w:autoSpaceDE w:val="0"/>
        <w:autoSpaceDN w:val="0"/>
        <w:adjustRightInd w:val="0"/>
        <w:spacing w:before="120"/>
        <w:textAlignment w:val="baseline"/>
        <w:rPr>
          <w:sz w:val="22"/>
          <w:szCs w:val="22"/>
          <w:lang w:eastAsia="cs-CZ"/>
        </w:rPr>
      </w:pPr>
      <w:r w:rsidRPr="001702B6">
        <w:rPr>
          <w:sz w:val="22"/>
          <w:szCs w:val="22"/>
          <w:lang w:eastAsia="cs-CZ"/>
        </w:rPr>
        <w:t xml:space="preserve">Zhotovitel se zavazuje zajistit na svůj náklad všechna potřebná povolení v souvislosti s prováděním díla vyjma stavebního povolení, jehož vydání na tuto stavbu </w:t>
      </w:r>
      <w:r w:rsidR="004F6EED">
        <w:rPr>
          <w:sz w:val="22"/>
          <w:szCs w:val="22"/>
          <w:lang w:eastAsia="cs-CZ"/>
        </w:rPr>
        <w:t>zajistí objednatel.</w:t>
      </w:r>
    </w:p>
    <w:p w14:paraId="3FB27B0E" w14:textId="77777777" w:rsidR="00CC3916" w:rsidRDefault="005D7C34" w:rsidP="005D7C34">
      <w:pPr>
        <w:numPr>
          <w:ilvl w:val="0"/>
          <w:numId w:val="8"/>
        </w:numPr>
        <w:overflowPunct w:val="0"/>
        <w:autoSpaceDE w:val="0"/>
        <w:autoSpaceDN w:val="0"/>
        <w:adjustRightInd w:val="0"/>
        <w:spacing w:before="120"/>
        <w:textAlignment w:val="baseline"/>
        <w:rPr>
          <w:sz w:val="22"/>
          <w:szCs w:val="22"/>
          <w:lang w:eastAsia="cs-CZ"/>
        </w:rPr>
      </w:pPr>
      <w:r w:rsidRPr="00242F3D">
        <w:rPr>
          <w:sz w:val="22"/>
          <w:szCs w:val="22"/>
          <w:lang w:eastAsia="cs-CZ"/>
        </w:rPr>
        <w:t xml:space="preserve">Zhotovitel se zavazuje vést při provádění díla stavební deník, popř. montážní deník (dále jen „deník“) v rozsahu daném platnou právní úpravou a zvyklostmi obecně zachovávanými ve stavebnictví. Deník je tvořen pevnými listy + 2 oddělitelnými průpisy. Zápisy v deníku musí být psány čitelným hůlkovým písmem. Všechny listy deníku musí být číslovány a označeny názvem </w:t>
      </w:r>
      <w:r w:rsidR="00116453">
        <w:rPr>
          <w:sz w:val="22"/>
          <w:szCs w:val="22"/>
          <w:lang w:eastAsia="cs-CZ"/>
        </w:rPr>
        <w:t>s</w:t>
      </w:r>
      <w:r w:rsidRPr="00242F3D">
        <w:rPr>
          <w:sz w:val="22"/>
          <w:szCs w:val="22"/>
          <w:lang w:eastAsia="cs-CZ"/>
        </w:rPr>
        <w:t>tavby. U podpisu osoby musí být uvedeno též její jméno a funkce. Objednatel je oprávněn připojovat do deníku svá stanoviska. Zápisy v deníku nemají účinky změny této smlouvy. Zhotovitel je povinen 1 průpis deníku předat objednateli kdykoliv na základě jeho výzvy. Poddodavatelé zhotovitele nejsou oprávněni provádět zápis</w:t>
      </w:r>
      <w:r w:rsidR="00AE2257">
        <w:rPr>
          <w:sz w:val="22"/>
          <w:szCs w:val="22"/>
          <w:lang w:eastAsia="cs-CZ"/>
        </w:rPr>
        <w:t>y do deníku. Deník musí být na s</w:t>
      </w:r>
      <w:r w:rsidRPr="00242F3D">
        <w:rPr>
          <w:sz w:val="22"/>
          <w:szCs w:val="22"/>
          <w:lang w:eastAsia="cs-CZ"/>
        </w:rPr>
        <w:t xml:space="preserve">tavbě kdykoli k dispozici objednateli a orgánu státního stavebního dohledu. </w:t>
      </w:r>
    </w:p>
    <w:p w14:paraId="34B60D0A" w14:textId="28BB9792" w:rsidR="005D7C34" w:rsidRPr="00F32EC1" w:rsidRDefault="005D7C34" w:rsidP="00CC3916">
      <w:pPr>
        <w:overflowPunct w:val="0"/>
        <w:autoSpaceDE w:val="0"/>
        <w:autoSpaceDN w:val="0"/>
        <w:adjustRightInd w:val="0"/>
        <w:spacing w:before="120"/>
        <w:ind w:left="360"/>
        <w:textAlignment w:val="baseline"/>
        <w:rPr>
          <w:sz w:val="22"/>
          <w:szCs w:val="22"/>
          <w:lang w:eastAsia="cs-CZ"/>
        </w:rPr>
      </w:pPr>
      <w:r w:rsidRPr="00242F3D">
        <w:rPr>
          <w:sz w:val="22"/>
          <w:szCs w:val="22"/>
          <w:lang w:eastAsia="cs-CZ"/>
        </w:rPr>
        <w:lastRenderedPageBreak/>
        <w:t>Zápisy do deníku provádí zhotovitel vždy v den, kdy byly práce provedeny nebo kdy nastaly okolnosti, které jsou předmětem zápisu. Mezi jednotlivými zápisy nesmí být vynechána volná místa.</w:t>
      </w:r>
      <w:r>
        <w:rPr>
          <w:iCs/>
        </w:rPr>
        <w:t xml:space="preserve"> </w:t>
      </w:r>
      <w:r w:rsidRPr="00F32EC1">
        <w:rPr>
          <w:sz w:val="22"/>
          <w:szCs w:val="22"/>
          <w:lang w:eastAsia="cs-CZ"/>
        </w:rPr>
        <w:t>Do deníku se zapisují všechny skutečnosti rozhodné pro plnění smlouvy, zejména údaje o časovém postupu prací a jejich jakosti.</w:t>
      </w:r>
    </w:p>
    <w:p w14:paraId="471EFB52" w14:textId="77777777" w:rsidR="005D7C34" w:rsidRPr="001702B6" w:rsidRDefault="005D7C34" w:rsidP="005D7C34">
      <w:pPr>
        <w:numPr>
          <w:ilvl w:val="0"/>
          <w:numId w:val="8"/>
        </w:numPr>
        <w:overflowPunct w:val="0"/>
        <w:autoSpaceDE w:val="0"/>
        <w:autoSpaceDN w:val="0"/>
        <w:adjustRightInd w:val="0"/>
        <w:spacing w:before="120"/>
        <w:textAlignment w:val="baseline"/>
        <w:rPr>
          <w:sz w:val="22"/>
          <w:szCs w:val="22"/>
          <w:lang w:eastAsia="cs-CZ"/>
        </w:rPr>
      </w:pPr>
      <w:r w:rsidRPr="00242F3D">
        <w:rPr>
          <w:sz w:val="22"/>
          <w:szCs w:val="22"/>
          <w:lang w:eastAsia="cs-CZ"/>
        </w:rPr>
        <w:t xml:space="preserve">Zhotovitel je povinen udržovat na staveništi po celou dobu provádění díla </w:t>
      </w:r>
      <w:r w:rsidRPr="001702B6">
        <w:rPr>
          <w:sz w:val="22"/>
          <w:szCs w:val="22"/>
          <w:lang w:eastAsia="cs-CZ"/>
        </w:rPr>
        <w:t xml:space="preserve">pořádek a čistotu a je povinen neprodleně a průběžně odstraňovat odpady vzniklé při provádění díla. V případě porušení této povinnosti má objednatel vůči zhotoviteli právo na zaplacení smluvní pokuty ve výši 2.000,- Kč (slovy: dva tisíce korun českých) za každý jeden případ porušení. Zjednání nápravy je oprávněn provést objednatel na náklady zhotovitele. </w:t>
      </w:r>
    </w:p>
    <w:p w14:paraId="0A9C4598" w14:textId="68156636" w:rsidR="005D7C34" w:rsidRDefault="005D7C34" w:rsidP="005D7C34">
      <w:pPr>
        <w:numPr>
          <w:ilvl w:val="0"/>
          <w:numId w:val="8"/>
        </w:numPr>
        <w:overflowPunct w:val="0"/>
        <w:autoSpaceDE w:val="0"/>
        <w:autoSpaceDN w:val="0"/>
        <w:adjustRightInd w:val="0"/>
        <w:spacing w:before="120"/>
        <w:textAlignment w:val="baseline"/>
        <w:rPr>
          <w:sz w:val="22"/>
          <w:szCs w:val="22"/>
          <w:lang w:eastAsia="cs-CZ"/>
        </w:rPr>
      </w:pPr>
      <w:r w:rsidRPr="001702B6">
        <w:rPr>
          <w:sz w:val="22"/>
          <w:szCs w:val="22"/>
          <w:lang w:eastAsia="cs-CZ"/>
        </w:rPr>
        <w:t>Zhotovitel je povinen dodržovat platné obecně závazné právní předpisy k zajištění bezpečnosti a ochrany zdraví při práci, hygieny, požární ochrany a ochrany životního prostředí a za jejich</w:t>
      </w:r>
      <w:r w:rsidRPr="00F32EC1">
        <w:rPr>
          <w:sz w:val="22"/>
          <w:szCs w:val="22"/>
          <w:lang w:eastAsia="cs-CZ"/>
        </w:rPr>
        <w:t xml:space="preserve"> porušování je plně odpovědný. </w:t>
      </w:r>
      <w:bookmarkStart w:id="3" w:name="_Hlk165705478"/>
      <w:r w:rsidR="00361C3B">
        <w:rPr>
          <w:sz w:val="22"/>
          <w:szCs w:val="22"/>
          <w:lang w:eastAsia="cs-CZ"/>
        </w:rPr>
        <w:t xml:space="preserve">Za porušení  těchto předpisů je zhotovitel povinen zaplatit objednateli smluvní pokutu ve výši </w:t>
      </w:r>
      <w:r w:rsidRPr="00F32EC1">
        <w:rPr>
          <w:sz w:val="22"/>
          <w:szCs w:val="22"/>
          <w:lang w:eastAsia="cs-CZ"/>
        </w:rPr>
        <w:t xml:space="preserve"> </w:t>
      </w:r>
      <w:r w:rsidR="00361C3B">
        <w:rPr>
          <w:sz w:val="22"/>
          <w:szCs w:val="22"/>
          <w:lang w:eastAsia="cs-CZ"/>
        </w:rPr>
        <w:t>500 Kč za každý případ porušení, a to opakovaně za celý průběh stavby.</w:t>
      </w:r>
    </w:p>
    <w:bookmarkEnd w:id="3"/>
    <w:p w14:paraId="5EF2ACB3" w14:textId="7A2B6AD4" w:rsidR="00C458C9" w:rsidRPr="002A09B8" w:rsidRDefault="00C458C9" w:rsidP="00C458C9">
      <w:pPr>
        <w:numPr>
          <w:ilvl w:val="0"/>
          <w:numId w:val="8"/>
        </w:numPr>
        <w:overflowPunct w:val="0"/>
        <w:autoSpaceDE w:val="0"/>
        <w:autoSpaceDN w:val="0"/>
        <w:adjustRightInd w:val="0"/>
        <w:spacing w:before="120"/>
        <w:textAlignment w:val="baseline"/>
        <w:rPr>
          <w:sz w:val="22"/>
          <w:szCs w:val="22"/>
          <w:lang w:eastAsia="cs-CZ"/>
        </w:rPr>
      </w:pPr>
      <w:r w:rsidRPr="002A09B8">
        <w:rPr>
          <w:sz w:val="22"/>
          <w:szCs w:val="22"/>
          <w:lang w:eastAsia="cs-CZ"/>
        </w:rPr>
        <w:t xml:space="preserve">Zhotovitel zajistí po celou dobu plnění díla důstojné pracovní podmínky, plnění povinností vyplývající z právních předpisů ČR, zejména pak z předpisů z oblasti zaměstnanosti a bezpečnosti ochrany zdraví při práci. Zhotovitel také zajistí eliminaci dopadů na životní prostředí ve snaze o trvale udržitelný rozvoj. </w:t>
      </w:r>
    </w:p>
    <w:p w14:paraId="5E39D853" w14:textId="13302451" w:rsidR="00A663A7" w:rsidRPr="00361C3B" w:rsidRDefault="00A663A7" w:rsidP="00361C3B">
      <w:pPr>
        <w:numPr>
          <w:ilvl w:val="0"/>
          <w:numId w:val="8"/>
        </w:numPr>
        <w:overflowPunct w:val="0"/>
        <w:autoSpaceDE w:val="0"/>
        <w:autoSpaceDN w:val="0"/>
        <w:adjustRightInd w:val="0"/>
        <w:spacing w:before="120"/>
        <w:textAlignment w:val="baseline"/>
        <w:rPr>
          <w:sz w:val="22"/>
          <w:szCs w:val="22"/>
          <w:lang w:eastAsia="cs-CZ"/>
        </w:rPr>
      </w:pPr>
      <w:r w:rsidRPr="002A09B8">
        <w:rPr>
          <w:sz w:val="22"/>
          <w:szCs w:val="22"/>
          <w:lang w:eastAsia="cs-CZ"/>
        </w:rPr>
        <w:t xml:space="preserve">Zhotovitel odpovídá za bezpečnost a ochranu zdraví všech osob v prostoru staveniště a zabezpečí, aby osoby zhotovitele a jeho poddodavatelů pohybujících se po staveništi byly vybaveny ochrannými pracovními pomůckami. Dále se zhotovitel zavazuje dodržovat veškeré hygienické předpisy a podmínky ochrany životního prostředí. </w:t>
      </w:r>
      <w:r w:rsidR="00361C3B">
        <w:rPr>
          <w:sz w:val="22"/>
          <w:szCs w:val="22"/>
          <w:lang w:eastAsia="cs-CZ"/>
        </w:rPr>
        <w:t xml:space="preserve">Za porušení  těchto předpisů je zhotovitel povinen zaplatit objednateli smluvní pokutu ve výši </w:t>
      </w:r>
      <w:r w:rsidR="00361C3B" w:rsidRPr="00F32EC1">
        <w:rPr>
          <w:sz w:val="22"/>
          <w:szCs w:val="22"/>
          <w:lang w:eastAsia="cs-CZ"/>
        </w:rPr>
        <w:t xml:space="preserve"> </w:t>
      </w:r>
      <w:r w:rsidR="00361C3B">
        <w:rPr>
          <w:sz w:val="22"/>
          <w:szCs w:val="22"/>
          <w:lang w:eastAsia="cs-CZ"/>
        </w:rPr>
        <w:t>500 Kč za každý případ porušení, a to opakovaně za celý průběh stavby.</w:t>
      </w:r>
    </w:p>
    <w:p w14:paraId="138BA4A3" w14:textId="3EF1D2B5" w:rsidR="00C458C9" w:rsidRPr="002A09B8" w:rsidRDefault="00C458C9" w:rsidP="005D7C34">
      <w:pPr>
        <w:numPr>
          <w:ilvl w:val="0"/>
          <w:numId w:val="8"/>
        </w:numPr>
        <w:overflowPunct w:val="0"/>
        <w:autoSpaceDE w:val="0"/>
        <w:autoSpaceDN w:val="0"/>
        <w:adjustRightInd w:val="0"/>
        <w:spacing w:before="120"/>
        <w:textAlignment w:val="baseline"/>
        <w:rPr>
          <w:sz w:val="22"/>
          <w:szCs w:val="22"/>
          <w:lang w:eastAsia="cs-CZ"/>
        </w:rPr>
      </w:pPr>
      <w:r w:rsidRPr="002A09B8">
        <w:rPr>
          <w:sz w:val="22"/>
          <w:szCs w:val="22"/>
          <w:lang w:eastAsia="cs-CZ"/>
        </w:rPr>
        <w:t>Zhotovitel je povinen řádně a včas plnit finanční závazky svým poddodavatelům v</w:t>
      </w:r>
      <w:r w:rsidR="00FA2F08" w:rsidRPr="002A09B8">
        <w:rPr>
          <w:sz w:val="22"/>
          <w:szCs w:val="22"/>
          <w:lang w:eastAsia="cs-CZ"/>
        </w:rPr>
        <w:t> </w:t>
      </w:r>
      <w:r w:rsidRPr="002A09B8">
        <w:rPr>
          <w:sz w:val="22"/>
          <w:szCs w:val="22"/>
          <w:lang w:eastAsia="cs-CZ"/>
        </w:rPr>
        <w:t>rámci</w:t>
      </w:r>
      <w:r w:rsidR="00FA2F08" w:rsidRPr="002A09B8">
        <w:rPr>
          <w:sz w:val="22"/>
          <w:szCs w:val="22"/>
          <w:lang w:eastAsia="cs-CZ"/>
        </w:rPr>
        <w:t xml:space="preserve"> plnění  díla.</w:t>
      </w:r>
      <w:r w:rsidRPr="002A09B8">
        <w:rPr>
          <w:sz w:val="22"/>
          <w:szCs w:val="22"/>
          <w:lang w:eastAsia="cs-CZ"/>
        </w:rPr>
        <w:t xml:space="preserve"> </w:t>
      </w:r>
    </w:p>
    <w:p w14:paraId="282692AA" w14:textId="77777777" w:rsidR="005D7C34" w:rsidRDefault="005D7C34" w:rsidP="005D7C34">
      <w:pPr>
        <w:numPr>
          <w:ilvl w:val="0"/>
          <w:numId w:val="8"/>
        </w:numPr>
        <w:tabs>
          <w:tab w:val="left" w:pos="540"/>
        </w:tabs>
        <w:overflowPunct w:val="0"/>
        <w:autoSpaceDE w:val="0"/>
        <w:autoSpaceDN w:val="0"/>
        <w:adjustRightInd w:val="0"/>
        <w:spacing w:before="120"/>
        <w:textAlignment w:val="baseline"/>
        <w:rPr>
          <w:sz w:val="22"/>
          <w:szCs w:val="22"/>
        </w:rPr>
      </w:pPr>
      <w:r w:rsidRPr="002A09B8">
        <w:rPr>
          <w:sz w:val="22"/>
          <w:szCs w:val="22"/>
          <w:lang w:eastAsia="cs-CZ"/>
        </w:rPr>
        <w:t>Zhotovitel je povinen zabezpečit</w:t>
      </w:r>
      <w:r w:rsidRPr="00242F3D">
        <w:rPr>
          <w:sz w:val="22"/>
          <w:szCs w:val="22"/>
          <w:lang w:eastAsia="cs-CZ"/>
        </w:rPr>
        <w:t xml:space="preserve"> staveniště včetně zamezení vstupu nepovolaných osob.</w:t>
      </w:r>
    </w:p>
    <w:p w14:paraId="6AD5514E" w14:textId="4E6C353F" w:rsidR="005D7C34" w:rsidRDefault="005D7C34" w:rsidP="005D7C34">
      <w:pPr>
        <w:numPr>
          <w:ilvl w:val="0"/>
          <w:numId w:val="8"/>
        </w:numPr>
        <w:tabs>
          <w:tab w:val="left" w:pos="540"/>
        </w:tabs>
        <w:overflowPunct w:val="0"/>
        <w:autoSpaceDE w:val="0"/>
        <w:autoSpaceDN w:val="0"/>
        <w:adjustRightInd w:val="0"/>
        <w:spacing w:before="120"/>
        <w:textAlignment w:val="baseline"/>
        <w:rPr>
          <w:sz w:val="22"/>
          <w:szCs w:val="22"/>
          <w:lang w:eastAsia="cs-CZ"/>
        </w:rPr>
      </w:pPr>
      <w:r w:rsidRPr="00242F3D">
        <w:rPr>
          <w:sz w:val="22"/>
          <w:szCs w:val="22"/>
          <w:lang w:eastAsia="cs-CZ"/>
        </w:rPr>
        <w:t>Zhotovitel se zavazuje, že při provádění díla nepoužije materiál, který je v rozporu s platnými právními a technickými předpisy zejména s ohledem na předmět a užívání díla.</w:t>
      </w:r>
    </w:p>
    <w:p w14:paraId="149D1D77" w14:textId="77777777" w:rsidR="005D7C34" w:rsidRDefault="005D7C34" w:rsidP="005D7C34">
      <w:pPr>
        <w:numPr>
          <w:ilvl w:val="0"/>
          <w:numId w:val="8"/>
        </w:numPr>
        <w:tabs>
          <w:tab w:val="left" w:pos="540"/>
        </w:tabs>
        <w:overflowPunct w:val="0"/>
        <w:autoSpaceDE w:val="0"/>
        <w:autoSpaceDN w:val="0"/>
        <w:adjustRightInd w:val="0"/>
        <w:spacing w:before="120"/>
        <w:textAlignment w:val="baseline"/>
        <w:rPr>
          <w:sz w:val="22"/>
          <w:szCs w:val="22"/>
          <w:lang w:eastAsia="cs-CZ"/>
        </w:rPr>
      </w:pPr>
      <w:r w:rsidRPr="00242F3D">
        <w:rPr>
          <w:sz w:val="22"/>
          <w:szCs w:val="22"/>
          <w:lang w:eastAsia="cs-CZ"/>
        </w:rPr>
        <w:t>Při provádění díla postupuje zhotovitel samostatně, pokud však obdrží od objednatele pokyn, je jím vázán. Na nevhodnost pokynů a/nebo jiných věcí a podkladů k provádění díla je zhotovitel povinen objednatele upozornit písemně dopisem a současně zápisem v </w:t>
      </w:r>
      <w:r>
        <w:rPr>
          <w:sz w:val="22"/>
          <w:szCs w:val="22"/>
          <w:lang w:eastAsia="cs-CZ"/>
        </w:rPr>
        <w:t>deníku</w:t>
      </w:r>
      <w:r w:rsidRPr="00242F3D">
        <w:rPr>
          <w:sz w:val="22"/>
          <w:szCs w:val="22"/>
          <w:lang w:eastAsia="cs-CZ"/>
        </w:rPr>
        <w:t>.</w:t>
      </w:r>
    </w:p>
    <w:p w14:paraId="0DAECE06" w14:textId="316B1565" w:rsidR="004F6EED" w:rsidRPr="00CC3916" w:rsidRDefault="005D7C34" w:rsidP="004F6EED">
      <w:pPr>
        <w:numPr>
          <w:ilvl w:val="0"/>
          <w:numId w:val="8"/>
        </w:numPr>
        <w:tabs>
          <w:tab w:val="left" w:pos="540"/>
        </w:tabs>
        <w:overflowPunct w:val="0"/>
        <w:autoSpaceDE w:val="0"/>
        <w:autoSpaceDN w:val="0"/>
        <w:adjustRightInd w:val="0"/>
        <w:spacing w:before="120"/>
        <w:textAlignment w:val="baseline"/>
        <w:rPr>
          <w:sz w:val="22"/>
          <w:szCs w:val="22"/>
          <w:lang w:eastAsia="cs-CZ"/>
        </w:rPr>
      </w:pPr>
      <w:r w:rsidRPr="00242F3D">
        <w:rPr>
          <w:sz w:val="22"/>
          <w:szCs w:val="22"/>
          <w:lang w:eastAsia="cs-CZ"/>
        </w:rPr>
        <w:t>Veškeré odborné práce musí vykonávat pracovníci zhotovitele nebo jeho poddodavatelé mající příslušnou kvalifikaci. Doklad o kvalifikaci pracovníků je zhotovitel povinen na požádání objednateli doložit.</w:t>
      </w:r>
    </w:p>
    <w:p w14:paraId="51B4F613" w14:textId="77777777" w:rsidR="005D7C34" w:rsidRDefault="005D7C34" w:rsidP="005D7C34">
      <w:pPr>
        <w:numPr>
          <w:ilvl w:val="0"/>
          <w:numId w:val="8"/>
        </w:numPr>
        <w:tabs>
          <w:tab w:val="left" w:pos="540"/>
        </w:tabs>
        <w:overflowPunct w:val="0"/>
        <w:autoSpaceDE w:val="0"/>
        <w:autoSpaceDN w:val="0"/>
        <w:adjustRightInd w:val="0"/>
        <w:spacing w:before="120"/>
        <w:textAlignment w:val="baseline"/>
        <w:rPr>
          <w:sz w:val="22"/>
          <w:szCs w:val="22"/>
          <w:lang w:eastAsia="cs-CZ"/>
        </w:rPr>
      </w:pPr>
      <w:r w:rsidRPr="00242F3D">
        <w:rPr>
          <w:sz w:val="22"/>
          <w:szCs w:val="22"/>
          <w:lang w:eastAsia="cs-CZ"/>
        </w:rPr>
        <w:t>Zhotovitel se zavazuje při provádění díla postupovat tak, aby nad míru přiměřenou poměrům neobtěžoval třetí osoby nebo neohrožoval výkon jejich práv. Pokud by v souvislosti s porušením této povinnosti byl ze strany třetích osob vznesen oprávněný nárok vůči objednateli, zhotovitel se zavazuje jej za objednatele splnit. Zhotovitel se zavazuje provádět trvale veškerá vhodná opatření za účelem minimalizace zatížení okolního prostředí imisemi, zejména prachem a hlukem.</w:t>
      </w:r>
    </w:p>
    <w:p w14:paraId="265122E0" w14:textId="7AA5446D" w:rsidR="005D7C34" w:rsidRDefault="005D7C34" w:rsidP="005D7C34">
      <w:pPr>
        <w:numPr>
          <w:ilvl w:val="0"/>
          <w:numId w:val="8"/>
        </w:numPr>
        <w:tabs>
          <w:tab w:val="left" w:pos="540"/>
        </w:tabs>
        <w:overflowPunct w:val="0"/>
        <w:autoSpaceDE w:val="0"/>
        <w:autoSpaceDN w:val="0"/>
        <w:adjustRightInd w:val="0"/>
        <w:spacing w:before="120"/>
        <w:textAlignment w:val="baseline"/>
        <w:rPr>
          <w:sz w:val="22"/>
          <w:szCs w:val="22"/>
          <w:lang w:eastAsia="cs-CZ"/>
        </w:rPr>
      </w:pPr>
      <w:r w:rsidRPr="00242F3D">
        <w:rPr>
          <w:sz w:val="22"/>
          <w:szCs w:val="22"/>
          <w:lang w:eastAsia="cs-CZ"/>
        </w:rPr>
        <w:t>Zhotovitel je povinen provést dílo řádně a včas, v prvotřídní kvalitě, při splnění podmínek závazných dokumentů vydaných správními orgány a dotčenými osobami, v souladu s touto smlouvou</w:t>
      </w:r>
      <w:r>
        <w:rPr>
          <w:sz w:val="22"/>
          <w:szCs w:val="22"/>
          <w:lang w:eastAsia="cs-CZ"/>
        </w:rPr>
        <w:t>, projektovou dokumentací</w:t>
      </w:r>
      <w:r w:rsidRPr="00242F3D">
        <w:rPr>
          <w:sz w:val="22"/>
          <w:szCs w:val="22"/>
          <w:lang w:eastAsia="cs-CZ"/>
        </w:rPr>
        <w:t xml:space="preserve"> a pokyny objednatele a v souladu s obecně závaznými platnými právními předpisy České republiky a příslušnými platnými ČSN; neexistují-li pro daný případ odpovídající ČSN</w:t>
      </w:r>
      <w:r w:rsidR="001D0C41">
        <w:rPr>
          <w:sz w:val="22"/>
          <w:szCs w:val="22"/>
          <w:lang w:eastAsia="cs-CZ"/>
        </w:rPr>
        <w:t>,</w:t>
      </w:r>
      <w:r w:rsidRPr="00242F3D">
        <w:rPr>
          <w:sz w:val="22"/>
          <w:szCs w:val="22"/>
          <w:lang w:eastAsia="cs-CZ"/>
        </w:rPr>
        <w:t xml:space="preserve"> je zhotovitel povinen postupovat podle platných norem EN; neexistují-li pro daný případ ani odpovídající normy EN, je zhotovitel povinen postupovat podle platných norem DIN.</w:t>
      </w:r>
      <w:r w:rsidR="000B1F69">
        <w:rPr>
          <w:sz w:val="22"/>
          <w:szCs w:val="22"/>
          <w:lang w:eastAsia="cs-CZ"/>
        </w:rPr>
        <w:t xml:space="preserve"> Zhotovitel bere na vědomí, že vadou nebránící užívání je i vada estetická. </w:t>
      </w:r>
    </w:p>
    <w:p w14:paraId="11B3BB67" w14:textId="77777777" w:rsidR="005D7C34" w:rsidRDefault="005D7C34" w:rsidP="005D7C34">
      <w:pPr>
        <w:numPr>
          <w:ilvl w:val="0"/>
          <w:numId w:val="8"/>
        </w:numPr>
        <w:tabs>
          <w:tab w:val="left" w:pos="540"/>
        </w:tabs>
        <w:overflowPunct w:val="0"/>
        <w:autoSpaceDE w:val="0"/>
        <w:autoSpaceDN w:val="0"/>
        <w:adjustRightInd w:val="0"/>
        <w:spacing w:before="120"/>
        <w:textAlignment w:val="baseline"/>
        <w:rPr>
          <w:sz w:val="22"/>
          <w:szCs w:val="22"/>
          <w:lang w:eastAsia="cs-CZ"/>
        </w:rPr>
      </w:pPr>
      <w:r w:rsidRPr="00242F3D">
        <w:rPr>
          <w:sz w:val="22"/>
          <w:szCs w:val="22"/>
          <w:lang w:eastAsia="cs-CZ"/>
        </w:rPr>
        <w:t>Při provádění díla odpovídá zhotovitel za všechny škody vzniklé na majetku objednatele lhostejno jakým způsobem (poškození, zničení, ztráta, krádež), ledaže by ke škodě došlo i jinak, anebo pokud prokáže, že škodě nemohlo být zabráněno ani při vynaložení veškerého úsilí, které lze na něm spravedlivě požadovat.</w:t>
      </w:r>
    </w:p>
    <w:p w14:paraId="37291198" w14:textId="28438655" w:rsidR="005D7C34" w:rsidRDefault="005D7C34" w:rsidP="005D7C34">
      <w:pPr>
        <w:numPr>
          <w:ilvl w:val="0"/>
          <w:numId w:val="8"/>
        </w:numPr>
        <w:tabs>
          <w:tab w:val="left" w:pos="540"/>
        </w:tabs>
        <w:overflowPunct w:val="0"/>
        <w:autoSpaceDE w:val="0"/>
        <w:autoSpaceDN w:val="0"/>
        <w:adjustRightInd w:val="0"/>
        <w:spacing w:before="120"/>
        <w:textAlignment w:val="baseline"/>
        <w:rPr>
          <w:sz w:val="22"/>
          <w:szCs w:val="22"/>
          <w:lang w:eastAsia="cs-CZ"/>
        </w:rPr>
      </w:pPr>
      <w:r w:rsidRPr="00242F3D">
        <w:rPr>
          <w:sz w:val="22"/>
          <w:szCs w:val="22"/>
          <w:lang w:eastAsia="cs-CZ"/>
        </w:rPr>
        <w:lastRenderedPageBreak/>
        <w:t>Zhotovitel nesmí v průběhu provádění díla použít nevhodný nebo zdraví škodlivý materiál nebo výrobky, jejichž nevhodnost je ke dni použití známa.</w:t>
      </w:r>
    </w:p>
    <w:p w14:paraId="6E5C0663" w14:textId="499B4171" w:rsidR="005D7C34" w:rsidRPr="00C76FE5" w:rsidRDefault="005D7C34" w:rsidP="005D7C34">
      <w:pPr>
        <w:numPr>
          <w:ilvl w:val="0"/>
          <w:numId w:val="8"/>
        </w:numPr>
        <w:tabs>
          <w:tab w:val="left" w:pos="540"/>
        </w:tabs>
        <w:overflowPunct w:val="0"/>
        <w:autoSpaceDE w:val="0"/>
        <w:autoSpaceDN w:val="0"/>
        <w:adjustRightInd w:val="0"/>
        <w:spacing w:before="120"/>
        <w:textAlignment w:val="baseline"/>
        <w:rPr>
          <w:sz w:val="22"/>
          <w:szCs w:val="22"/>
        </w:rPr>
      </w:pPr>
      <w:r w:rsidRPr="00C76FE5">
        <w:rPr>
          <w:sz w:val="22"/>
          <w:szCs w:val="22"/>
        </w:rPr>
        <w:t>Zhotovitel po skončení stavby vyklidí a uklidí staveniště, kde se dílo provádělo</w:t>
      </w:r>
      <w:r w:rsidR="001D0C41" w:rsidRPr="00C76FE5">
        <w:rPr>
          <w:sz w:val="22"/>
          <w:szCs w:val="22"/>
        </w:rPr>
        <w:t>,</w:t>
      </w:r>
      <w:r w:rsidRPr="00C76FE5">
        <w:rPr>
          <w:sz w:val="22"/>
          <w:szCs w:val="22"/>
        </w:rPr>
        <w:t xml:space="preserve"> do 5 pracovních dní od předání a převzetí dokončeného díla.</w:t>
      </w:r>
    </w:p>
    <w:p w14:paraId="2494AEF6" w14:textId="653C930B" w:rsidR="005D7C34" w:rsidRPr="00C76FE5" w:rsidRDefault="005D7C34" w:rsidP="005D7C34">
      <w:pPr>
        <w:numPr>
          <w:ilvl w:val="0"/>
          <w:numId w:val="8"/>
        </w:numPr>
        <w:tabs>
          <w:tab w:val="left" w:pos="540"/>
        </w:tabs>
        <w:overflowPunct w:val="0"/>
        <w:autoSpaceDE w:val="0"/>
        <w:autoSpaceDN w:val="0"/>
        <w:adjustRightInd w:val="0"/>
        <w:spacing w:before="120"/>
        <w:textAlignment w:val="baseline"/>
        <w:rPr>
          <w:sz w:val="22"/>
          <w:szCs w:val="22"/>
        </w:rPr>
      </w:pPr>
      <w:r w:rsidRPr="00C76FE5">
        <w:rPr>
          <w:sz w:val="22"/>
          <w:szCs w:val="22"/>
        </w:rPr>
        <w:t>Objednatel a jím pověřené osoby jsou oprávněni provádět na díle stavebně technický dozor za účelem kontroly kvality prací a souladnosti rozsahu prací s touto smlouvou. Stavebně technický dozor provádí objednatel osobně a současně prostřednictvím osob označených jako „technický dozor</w:t>
      </w:r>
      <w:r w:rsidR="005E65D7" w:rsidRPr="00C76FE5">
        <w:rPr>
          <w:sz w:val="22"/>
          <w:szCs w:val="22"/>
        </w:rPr>
        <w:t xml:space="preserve"> </w:t>
      </w:r>
      <w:r w:rsidR="001279B8">
        <w:rPr>
          <w:sz w:val="22"/>
          <w:szCs w:val="22"/>
        </w:rPr>
        <w:t>investora TDI</w:t>
      </w:r>
      <w:r w:rsidRPr="00C76FE5">
        <w:rPr>
          <w:sz w:val="22"/>
          <w:szCs w:val="22"/>
        </w:rPr>
        <w:t xml:space="preserve">“ nebo „autorský dozor“. </w:t>
      </w:r>
    </w:p>
    <w:p w14:paraId="7708DFA4" w14:textId="4631E0CB" w:rsidR="005D7C34" w:rsidRPr="00C76FE5" w:rsidRDefault="005D7C34" w:rsidP="005D7C34">
      <w:pPr>
        <w:numPr>
          <w:ilvl w:val="0"/>
          <w:numId w:val="8"/>
        </w:numPr>
        <w:tabs>
          <w:tab w:val="left" w:pos="540"/>
        </w:tabs>
        <w:overflowPunct w:val="0"/>
        <w:autoSpaceDE w:val="0"/>
        <w:autoSpaceDN w:val="0"/>
        <w:adjustRightInd w:val="0"/>
        <w:spacing w:before="120"/>
        <w:textAlignment w:val="baseline"/>
        <w:rPr>
          <w:iCs/>
          <w:sz w:val="22"/>
          <w:szCs w:val="22"/>
        </w:rPr>
      </w:pPr>
      <w:r w:rsidRPr="00C76FE5">
        <w:rPr>
          <w:sz w:val="22"/>
          <w:szCs w:val="22"/>
        </w:rPr>
        <w:t>Objednatel a jím pověřené osoby mají právo na soustavnou kontrolu provádění díla zahrnující zejména přístup na všechny prostory staveniště a zhotovitel je povinen mu kontrolu umožnit a vytvořit k řádné kontrole díla všechny nezbytné podmínky.</w:t>
      </w:r>
      <w:r w:rsidRPr="00C76FE5">
        <w:rPr>
          <w:iCs/>
          <w:sz w:val="22"/>
          <w:szCs w:val="22"/>
        </w:rPr>
        <w:t xml:space="preserve"> </w:t>
      </w:r>
    </w:p>
    <w:p w14:paraId="2A789356" w14:textId="77777777" w:rsidR="005D7C34" w:rsidRPr="00C76FE5" w:rsidRDefault="005D7C34" w:rsidP="005D7C34">
      <w:pPr>
        <w:numPr>
          <w:ilvl w:val="0"/>
          <w:numId w:val="8"/>
        </w:numPr>
        <w:tabs>
          <w:tab w:val="left" w:pos="540"/>
        </w:tabs>
        <w:overflowPunct w:val="0"/>
        <w:autoSpaceDE w:val="0"/>
        <w:autoSpaceDN w:val="0"/>
        <w:adjustRightInd w:val="0"/>
        <w:spacing w:before="120"/>
        <w:textAlignment w:val="baseline"/>
        <w:rPr>
          <w:iCs/>
          <w:sz w:val="22"/>
          <w:szCs w:val="22"/>
        </w:rPr>
      </w:pPr>
      <w:r w:rsidRPr="00C76FE5">
        <w:rPr>
          <w:sz w:val="22"/>
          <w:szCs w:val="22"/>
        </w:rPr>
        <w:t>V případě ohrožení bezpečnosti při provádění stavby, života nebo zdraví pracovníků stavby nebo bude-li hrozit vznik škod, je objednatel oprávněn, příp. jím pověřená osoba, dát příkaz k přerušení stavby</w:t>
      </w:r>
      <w:r w:rsidRPr="00C76FE5">
        <w:rPr>
          <w:iCs/>
          <w:sz w:val="22"/>
          <w:szCs w:val="22"/>
        </w:rPr>
        <w:t>.</w:t>
      </w:r>
    </w:p>
    <w:p w14:paraId="6EB90E59" w14:textId="5F90BB6D" w:rsidR="005D7C34" w:rsidRPr="00C76FE5" w:rsidRDefault="005D7C34" w:rsidP="005D7C34">
      <w:pPr>
        <w:numPr>
          <w:ilvl w:val="0"/>
          <w:numId w:val="8"/>
        </w:numPr>
        <w:tabs>
          <w:tab w:val="left" w:pos="540"/>
        </w:tabs>
        <w:overflowPunct w:val="0"/>
        <w:autoSpaceDE w:val="0"/>
        <w:autoSpaceDN w:val="0"/>
        <w:adjustRightInd w:val="0"/>
        <w:spacing w:before="120" w:after="120"/>
        <w:textAlignment w:val="baseline"/>
        <w:rPr>
          <w:sz w:val="22"/>
          <w:szCs w:val="22"/>
        </w:rPr>
      </w:pPr>
      <w:r w:rsidRPr="00C76FE5">
        <w:rPr>
          <w:sz w:val="22"/>
          <w:szCs w:val="22"/>
        </w:rPr>
        <w:t>Na nedostatky zjištěné při provádění díla upozorňuje objednatel, příp. jím pověřená osoba, zhotovitele zápisem v deníku nebo na kontrolních dnech. K zápisům objednatele</w:t>
      </w:r>
      <w:r w:rsidR="000107DD" w:rsidRPr="00C76FE5">
        <w:rPr>
          <w:sz w:val="22"/>
          <w:szCs w:val="22"/>
        </w:rPr>
        <w:t>,</w:t>
      </w:r>
      <w:r w:rsidRPr="00C76FE5">
        <w:rPr>
          <w:sz w:val="22"/>
          <w:szCs w:val="22"/>
        </w:rPr>
        <w:t xml:space="preserve"> příp. jím pověřené osoby, v deníku je zhotovitel povinen připojit své stanovisko nejpozději do dvou dnů, jinak se má za to, že se zápisem objednatele souhlasí. Kterákoliv strana je oprávněna ohledně zápisu v deníku vyvolat jednání za účelem nalezení oboustranně přijatelného řešení, o tom bude sepsán samostatný zápis.</w:t>
      </w:r>
    </w:p>
    <w:p w14:paraId="5DBC6E11" w14:textId="743C7C9E" w:rsidR="005D7C34" w:rsidRPr="00C76FE5" w:rsidRDefault="005D7C34" w:rsidP="005D7C34">
      <w:pPr>
        <w:numPr>
          <w:ilvl w:val="0"/>
          <w:numId w:val="8"/>
        </w:numPr>
        <w:spacing w:after="120"/>
        <w:rPr>
          <w:sz w:val="22"/>
          <w:szCs w:val="22"/>
        </w:rPr>
      </w:pPr>
      <w:r w:rsidRPr="00C76FE5">
        <w:rPr>
          <w:sz w:val="22"/>
          <w:szCs w:val="22"/>
          <w:lang w:eastAsia="cs-CZ"/>
        </w:rPr>
        <w:t>Zhotovitel zajistí likvidaci veškerých odpadů vzniklých v souvislosti s jeho činností, a to v souladu s platnými právními předpisy. Splnění této povinnosti je zhotovitel povinen na výzvu prokázat.</w:t>
      </w:r>
      <w:r w:rsidRPr="00C76FE5">
        <w:rPr>
          <w:iCs/>
          <w:sz w:val="22"/>
          <w:szCs w:val="22"/>
        </w:rPr>
        <w:t xml:space="preserve"> </w:t>
      </w:r>
    </w:p>
    <w:p w14:paraId="20D77D36" w14:textId="77777777" w:rsidR="005D7C34" w:rsidRPr="00C76FE5" w:rsidRDefault="005D7C34" w:rsidP="005D7C34">
      <w:pPr>
        <w:numPr>
          <w:ilvl w:val="0"/>
          <w:numId w:val="8"/>
        </w:numPr>
        <w:rPr>
          <w:sz w:val="22"/>
          <w:szCs w:val="22"/>
          <w:lang w:eastAsia="cs-CZ"/>
        </w:rPr>
      </w:pPr>
      <w:r w:rsidRPr="00C76FE5">
        <w:rPr>
          <w:sz w:val="22"/>
          <w:szCs w:val="22"/>
          <w:lang w:eastAsia="cs-CZ"/>
        </w:rPr>
        <w:t>Po dobu neplnění povinností zhotovitele, resp. po dobu prodlení zhotovitele se splněním jeho konkrétních povinností z této smlouvy vyplývajících a v této smlouvě sjednaných, není objednatel v prodlení s plněním svých závazků.</w:t>
      </w:r>
    </w:p>
    <w:p w14:paraId="05EB3DD6" w14:textId="77777777" w:rsidR="005D7C34" w:rsidRPr="00C76FE5" w:rsidRDefault="005D7C34" w:rsidP="005D7C34">
      <w:pPr>
        <w:rPr>
          <w:sz w:val="22"/>
          <w:szCs w:val="22"/>
        </w:rPr>
      </w:pPr>
    </w:p>
    <w:p w14:paraId="2CAFFD94" w14:textId="77777777" w:rsidR="005D7C34" w:rsidRPr="00C76FE5" w:rsidRDefault="005D7C34" w:rsidP="005D7C34">
      <w:pPr>
        <w:rPr>
          <w:sz w:val="22"/>
          <w:szCs w:val="22"/>
        </w:rPr>
      </w:pPr>
    </w:p>
    <w:p w14:paraId="7100BA6D" w14:textId="77777777" w:rsidR="005D7C34" w:rsidRPr="00A84778" w:rsidRDefault="005D7C34" w:rsidP="005D7C34">
      <w:pPr>
        <w:rPr>
          <w:b/>
          <w:sz w:val="28"/>
          <w:szCs w:val="28"/>
        </w:rPr>
      </w:pPr>
      <w:r w:rsidRPr="00A84778">
        <w:rPr>
          <w:b/>
          <w:sz w:val="28"/>
          <w:szCs w:val="28"/>
        </w:rPr>
        <w:t>VI.  P Ř E D Á N Í   A   P Ř E V Z E T Í   D Í L A</w:t>
      </w:r>
    </w:p>
    <w:p w14:paraId="43FCDC69" w14:textId="365419E8" w:rsidR="005D7C34" w:rsidRPr="00C76FE5" w:rsidRDefault="005D7C34" w:rsidP="005D7C34">
      <w:pPr>
        <w:numPr>
          <w:ilvl w:val="0"/>
          <w:numId w:val="4"/>
        </w:numPr>
        <w:tabs>
          <w:tab w:val="left" w:pos="0"/>
          <w:tab w:val="num" w:pos="567"/>
        </w:tabs>
        <w:overflowPunct w:val="0"/>
        <w:autoSpaceDE w:val="0"/>
        <w:autoSpaceDN w:val="0"/>
        <w:adjustRightInd w:val="0"/>
        <w:spacing w:before="120"/>
        <w:ind w:left="567" w:hanging="425"/>
        <w:textAlignment w:val="baseline"/>
        <w:rPr>
          <w:sz w:val="22"/>
          <w:szCs w:val="22"/>
          <w:lang w:eastAsia="cs-CZ"/>
        </w:rPr>
      </w:pPr>
      <w:r w:rsidRPr="00C76FE5">
        <w:rPr>
          <w:sz w:val="22"/>
          <w:szCs w:val="22"/>
          <w:lang w:eastAsia="cs-CZ"/>
        </w:rPr>
        <w:t>Zhotovitel odevzdá a objednatel převezme dokončené dílo</w:t>
      </w:r>
      <w:r w:rsidR="004F6EED">
        <w:rPr>
          <w:sz w:val="22"/>
          <w:szCs w:val="22"/>
          <w:lang w:eastAsia="cs-CZ"/>
        </w:rPr>
        <w:t xml:space="preserve"> (nebo jeho dílčí samostatně funkční část) </w:t>
      </w:r>
      <w:r w:rsidRPr="00C76FE5">
        <w:rPr>
          <w:sz w:val="22"/>
          <w:szCs w:val="22"/>
          <w:lang w:eastAsia="cs-CZ"/>
        </w:rPr>
        <w:t>, pokud dílo nemá ojedinělé drobné vady, které samy o sobě ani ve spojení s jinými nebrání užívání díla funkčně nebo esteticky, ani jeho užívání podstatným způsobem neomezují.</w:t>
      </w:r>
      <w:r w:rsidRPr="00C76FE5" w:rsidDel="00236826">
        <w:rPr>
          <w:sz w:val="22"/>
          <w:szCs w:val="22"/>
          <w:lang w:eastAsia="cs-CZ"/>
        </w:rPr>
        <w:t xml:space="preserve"> </w:t>
      </w:r>
    </w:p>
    <w:p w14:paraId="56A088E0" w14:textId="77777777" w:rsidR="005D7C34" w:rsidRPr="00C76FE5" w:rsidRDefault="005D7C34" w:rsidP="005D7C34">
      <w:pPr>
        <w:numPr>
          <w:ilvl w:val="0"/>
          <w:numId w:val="4"/>
        </w:numPr>
        <w:tabs>
          <w:tab w:val="left" w:pos="0"/>
          <w:tab w:val="num" w:pos="567"/>
        </w:tabs>
        <w:overflowPunct w:val="0"/>
        <w:autoSpaceDE w:val="0"/>
        <w:autoSpaceDN w:val="0"/>
        <w:adjustRightInd w:val="0"/>
        <w:spacing w:before="120"/>
        <w:ind w:left="567" w:hanging="425"/>
        <w:textAlignment w:val="baseline"/>
        <w:rPr>
          <w:sz w:val="22"/>
          <w:szCs w:val="22"/>
          <w:lang w:eastAsia="cs-CZ"/>
        </w:rPr>
      </w:pPr>
      <w:r w:rsidRPr="00C76FE5">
        <w:rPr>
          <w:sz w:val="22"/>
          <w:szCs w:val="22"/>
          <w:lang w:eastAsia="cs-CZ"/>
        </w:rPr>
        <w:t>Objednatel se zavazuje zahájit přejímací řízení do pěti pracovních dnů od data oznámení ukončení prací a řádně v něm pokračovat, pokud se strany nedohodnou jinak.</w:t>
      </w:r>
    </w:p>
    <w:p w14:paraId="67AFE652" w14:textId="77777777" w:rsidR="005D7C34" w:rsidRPr="00C76FE5" w:rsidRDefault="005D7C34" w:rsidP="005D7C34">
      <w:pPr>
        <w:numPr>
          <w:ilvl w:val="0"/>
          <w:numId w:val="4"/>
        </w:numPr>
        <w:tabs>
          <w:tab w:val="left" w:pos="0"/>
          <w:tab w:val="num" w:pos="567"/>
        </w:tabs>
        <w:overflowPunct w:val="0"/>
        <w:autoSpaceDE w:val="0"/>
        <w:autoSpaceDN w:val="0"/>
        <w:adjustRightInd w:val="0"/>
        <w:spacing w:before="120"/>
        <w:ind w:left="567" w:hanging="425"/>
        <w:textAlignment w:val="baseline"/>
        <w:rPr>
          <w:sz w:val="22"/>
          <w:szCs w:val="22"/>
          <w:lang w:eastAsia="cs-CZ"/>
        </w:rPr>
      </w:pPr>
      <w:r w:rsidRPr="00C76FE5">
        <w:rPr>
          <w:sz w:val="22"/>
          <w:szCs w:val="22"/>
          <w:lang w:eastAsia="cs-CZ"/>
        </w:rPr>
        <w:t>Zhotovitel je povinen předat předmět díla a doložit u přejímajícího řízení průkazy o použitých materiálech a dodávkách včetně atestů s prohlášením, že veškeré práce provedl dle této smlouvy, projektové dokumentace, zadávacích podmínek veřejné zakázky a v souladu se svou nabídkou veřejné zakázky.</w:t>
      </w:r>
    </w:p>
    <w:p w14:paraId="6223B5AC" w14:textId="77E48D38" w:rsidR="005D7C34" w:rsidRPr="00C76FE5" w:rsidRDefault="005D7C34" w:rsidP="005D7C34">
      <w:pPr>
        <w:numPr>
          <w:ilvl w:val="0"/>
          <w:numId w:val="4"/>
        </w:numPr>
        <w:tabs>
          <w:tab w:val="left" w:pos="0"/>
          <w:tab w:val="num" w:pos="567"/>
        </w:tabs>
        <w:overflowPunct w:val="0"/>
        <w:autoSpaceDE w:val="0"/>
        <w:autoSpaceDN w:val="0"/>
        <w:adjustRightInd w:val="0"/>
        <w:spacing w:before="120"/>
        <w:ind w:left="567" w:hanging="425"/>
        <w:textAlignment w:val="baseline"/>
        <w:rPr>
          <w:rFonts w:eastAsia="Calibri"/>
          <w:sz w:val="22"/>
          <w:szCs w:val="22"/>
          <w:lang w:eastAsia="en-US"/>
        </w:rPr>
      </w:pPr>
      <w:r w:rsidRPr="00C76FE5">
        <w:rPr>
          <w:rFonts w:eastAsia="Calibri"/>
          <w:sz w:val="22"/>
          <w:szCs w:val="22"/>
          <w:lang w:eastAsia="en-US"/>
        </w:rPr>
        <w:t xml:space="preserve">Dále je zhotovitel povinen předložit </w:t>
      </w:r>
      <w:r w:rsidR="00361C3B">
        <w:rPr>
          <w:rFonts w:eastAsia="Calibri"/>
          <w:sz w:val="22"/>
          <w:szCs w:val="22"/>
          <w:lang w:eastAsia="en-US"/>
        </w:rPr>
        <w:t xml:space="preserve">k předání díla </w:t>
      </w:r>
      <w:r w:rsidRPr="00C76FE5">
        <w:rPr>
          <w:rFonts w:eastAsia="Calibri"/>
          <w:sz w:val="22"/>
          <w:szCs w:val="22"/>
          <w:lang w:eastAsia="en-US"/>
        </w:rPr>
        <w:t xml:space="preserve">veškeré doklady nutné k vydání </w:t>
      </w:r>
      <w:r w:rsidR="00CC3916">
        <w:rPr>
          <w:rFonts w:eastAsia="Calibri"/>
          <w:sz w:val="22"/>
          <w:szCs w:val="22"/>
          <w:lang w:eastAsia="en-US"/>
        </w:rPr>
        <w:t xml:space="preserve">případného </w:t>
      </w:r>
      <w:r w:rsidRPr="00C76FE5">
        <w:rPr>
          <w:rFonts w:eastAsia="Calibri"/>
          <w:sz w:val="22"/>
          <w:szCs w:val="22"/>
          <w:lang w:eastAsia="en-US"/>
        </w:rPr>
        <w:t>kolaudačního souhlasu, zejména:</w:t>
      </w:r>
    </w:p>
    <w:p w14:paraId="0EFD782E" w14:textId="467BBE8C" w:rsidR="005D7C34" w:rsidRPr="00C76FE5" w:rsidRDefault="005D7C34" w:rsidP="007D741E">
      <w:pPr>
        <w:pStyle w:val="Odstavecseseznamem"/>
        <w:numPr>
          <w:ilvl w:val="0"/>
          <w:numId w:val="18"/>
        </w:numPr>
        <w:tabs>
          <w:tab w:val="left" w:pos="900"/>
        </w:tabs>
        <w:suppressAutoHyphens w:val="0"/>
        <w:jc w:val="both"/>
        <w:rPr>
          <w:rFonts w:eastAsia="Calibri"/>
          <w:sz w:val="22"/>
          <w:szCs w:val="22"/>
          <w:lang w:eastAsia="en-US"/>
        </w:rPr>
      </w:pPr>
      <w:r w:rsidRPr="00C76FE5">
        <w:rPr>
          <w:rFonts w:eastAsia="Calibri"/>
          <w:sz w:val="22"/>
          <w:szCs w:val="22"/>
          <w:lang w:eastAsia="en-US"/>
        </w:rPr>
        <w:t xml:space="preserve">doklady o provedených zkouškách, </w:t>
      </w:r>
      <w:r w:rsidR="001279B8">
        <w:rPr>
          <w:rFonts w:eastAsia="Calibri"/>
          <w:sz w:val="22"/>
          <w:szCs w:val="22"/>
          <w:lang w:eastAsia="en-US"/>
        </w:rPr>
        <w:t xml:space="preserve">revizích, </w:t>
      </w:r>
      <w:r w:rsidRPr="00C76FE5">
        <w:rPr>
          <w:rFonts w:eastAsia="Calibri"/>
          <w:sz w:val="22"/>
          <w:szCs w:val="22"/>
          <w:lang w:eastAsia="en-US"/>
        </w:rPr>
        <w:t>soupis atestů a vzorků v počtu dle norem (ČSN), o likvidaci odpadů dle dohod s objednatelem, příp. záruční listy na výrobky</w:t>
      </w:r>
      <w:r w:rsidR="001D0C41" w:rsidRPr="00C76FE5">
        <w:rPr>
          <w:rFonts w:eastAsia="Calibri"/>
          <w:sz w:val="22"/>
          <w:szCs w:val="22"/>
          <w:lang w:eastAsia="en-US"/>
        </w:rPr>
        <w:t>,</w:t>
      </w:r>
    </w:p>
    <w:p w14:paraId="5FF8EBF2" w14:textId="6B809BEC" w:rsidR="00847E25" w:rsidRPr="00C76FE5" w:rsidRDefault="005D7C34" w:rsidP="007D741E">
      <w:pPr>
        <w:pStyle w:val="Odstavecseseznamem"/>
        <w:numPr>
          <w:ilvl w:val="0"/>
          <w:numId w:val="18"/>
        </w:numPr>
        <w:tabs>
          <w:tab w:val="left" w:pos="900"/>
        </w:tabs>
        <w:suppressAutoHyphens w:val="0"/>
        <w:jc w:val="both"/>
        <w:rPr>
          <w:rFonts w:eastAsia="Calibri"/>
          <w:sz w:val="22"/>
          <w:szCs w:val="22"/>
          <w:lang w:eastAsia="en-US"/>
        </w:rPr>
      </w:pPr>
      <w:r w:rsidRPr="00C76FE5">
        <w:rPr>
          <w:rFonts w:eastAsia="Calibri"/>
          <w:sz w:val="22"/>
          <w:szCs w:val="22"/>
          <w:lang w:eastAsia="en-US"/>
        </w:rPr>
        <w:t>protokol o převzetí prací jednotlivými správci inženýrských sítí, jejichž přeložky nebo jejich křížení a so</w:t>
      </w:r>
      <w:r w:rsidR="00847E25" w:rsidRPr="00C76FE5">
        <w:rPr>
          <w:rFonts w:eastAsia="Calibri"/>
          <w:sz w:val="22"/>
          <w:szCs w:val="22"/>
          <w:lang w:eastAsia="en-US"/>
        </w:rPr>
        <w:t>uběh jsou součástí stavby,</w:t>
      </w:r>
    </w:p>
    <w:p w14:paraId="2CF83762" w14:textId="094CBCF0" w:rsidR="005D7C34" w:rsidRPr="00C76FE5" w:rsidRDefault="005D7C34" w:rsidP="007D741E">
      <w:pPr>
        <w:pStyle w:val="Odstavecseseznamem"/>
        <w:numPr>
          <w:ilvl w:val="0"/>
          <w:numId w:val="18"/>
        </w:numPr>
        <w:tabs>
          <w:tab w:val="left" w:pos="900"/>
        </w:tabs>
        <w:suppressAutoHyphens w:val="0"/>
        <w:jc w:val="both"/>
        <w:rPr>
          <w:rFonts w:eastAsia="Calibri"/>
          <w:sz w:val="22"/>
          <w:szCs w:val="22"/>
          <w:lang w:eastAsia="en-US"/>
        </w:rPr>
      </w:pPr>
      <w:r w:rsidRPr="00C76FE5">
        <w:rPr>
          <w:rFonts w:eastAsia="Calibri"/>
          <w:sz w:val="22"/>
          <w:szCs w:val="22"/>
          <w:lang w:eastAsia="en-US"/>
        </w:rPr>
        <w:t>prohlášení o shodě,</w:t>
      </w:r>
    </w:p>
    <w:p w14:paraId="497166B2" w14:textId="50797E1E" w:rsidR="005D7C34" w:rsidRPr="00C76FE5" w:rsidRDefault="005D7C34" w:rsidP="00847E25">
      <w:pPr>
        <w:pStyle w:val="Odstavecseseznamem"/>
        <w:numPr>
          <w:ilvl w:val="0"/>
          <w:numId w:val="18"/>
        </w:numPr>
        <w:tabs>
          <w:tab w:val="left" w:pos="900"/>
        </w:tabs>
        <w:suppressAutoHyphens w:val="0"/>
        <w:rPr>
          <w:rFonts w:eastAsia="Calibri"/>
          <w:sz w:val="22"/>
          <w:szCs w:val="22"/>
          <w:lang w:eastAsia="en-US"/>
        </w:rPr>
      </w:pPr>
      <w:r w:rsidRPr="00C76FE5">
        <w:rPr>
          <w:rFonts w:eastAsia="Calibri"/>
          <w:sz w:val="22"/>
          <w:szCs w:val="22"/>
          <w:lang w:eastAsia="en-US"/>
        </w:rPr>
        <w:t>zápisy o prověření prací a konstrukcí zakrytých v průběhu prací,</w:t>
      </w:r>
    </w:p>
    <w:p w14:paraId="016130D3" w14:textId="25F11AE7" w:rsidR="007D741E" w:rsidRPr="00C76FE5" w:rsidRDefault="007D741E" w:rsidP="001702B6">
      <w:pPr>
        <w:pStyle w:val="Odstavecseseznamem"/>
        <w:numPr>
          <w:ilvl w:val="0"/>
          <w:numId w:val="18"/>
        </w:numPr>
        <w:tabs>
          <w:tab w:val="left" w:pos="0"/>
        </w:tabs>
        <w:spacing w:before="120"/>
        <w:rPr>
          <w:rFonts w:eastAsia="Calibri"/>
          <w:sz w:val="22"/>
          <w:szCs w:val="22"/>
          <w:lang w:eastAsia="en-US"/>
        </w:rPr>
      </w:pPr>
      <w:r w:rsidRPr="00C76FE5">
        <w:rPr>
          <w:rFonts w:eastAsia="Calibri"/>
          <w:sz w:val="22"/>
          <w:szCs w:val="22"/>
          <w:lang w:eastAsia="en-US"/>
        </w:rPr>
        <w:t>stavební deník,</w:t>
      </w:r>
    </w:p>
    <w:p w14:paraId="10286A0A" w14:textId="59420192" w:rsidR="00E03BFA" w:rsidRPr="00C76FE5" w:rsidRDefault="007D741E" w:rsidP="001942A1">
      <w:pPr>
        <w:pStyle w:val="Odstavecseseznamem"/>
        <w:numPr>
          <w:ilvl w:val="0"/>
          <w:numId w:val="18"/>
        </w:numPr>
        <w:tabs>
          <w:tab w:val="left" w:pos="0"/>
        </w:tabs>
        <w:suppressAutoHyphens w:val="0"/>
        <w:spacing w:before="120"/>
        <w:jc w:val="both"/>
        <w:rPr>
          <w:rFonts w:eastAsia="Calibri"/>
          <w:sz w:val="22"/>
          <w:szCs w:val="22"/>
          <w:lang w:eastAsia="en-US"/>
        </w:rPr>
      </w:pPr>
      <w:r w:rsidRPr="00C76FE5">
        <w:rPr>
          <w:rFonts w:eastAsia="Calibri"/>
          <w:sz w:val="22"/>
          <w:szCs w:val="22"/>
          <w:lang w:eastAsia="en-US"/>
        </w:rPr>
        <w:t>-</w:t>
      </w:r>
      <w:r w:rsidRPr="00C76FE5">
        <w:rPr>
          <w:rFonts w:eastAsia="Calibri"/>
          <w:sz w:val="22"/>
          <w:szCs w:val="22"/>
          <w:lang w:eastAsia="en-US"/>
        </w:rPr>
        <w:tab/>
        <w:t xml:space="preserve">dokumentaci skutečného provedení stavby dle přílohy č. 14 vyhlášky č. 499/2006 Sb., o dokumentaci staveb </w:t>
      </w:r>
    </w:p>
    <w:p w14:paraId="50D9C001" w14:textId="6405C8F8" w:rsidR="005D7C34" w:rsidRPr="00C76FE5" w:rsidRDefault="00E03BFA" w:rsidP="00E03BFA">
      <w:pPr>
        <w:tabs>
          <w:tab w:val="left" w:pos="900"/>
          <w:tab w:val="left" w:pos="5040"/>
        </w:tabs>
        <w:suppressAutoHyphens w:val="0"/>
        <w:ind w:left="927"/>
        <w:rPr>
          <w:rFonts w:eastAsia="Calibri"/>
          <w:sz w:val="22"/>
          <w:szCs w:val="22"/>
          <w:lang w:eastAsia="en-US"/>
        </w:rPr>
      </w:pPr>
      <w:r w:rsidRPr="00C76FE5">
        <w:rPr>
          <w:rFonts w:eastAsia="Calibri"/>
          <w:sz w:val="22"/>
          <w:szCs w:val="22"/>
          <w:lang w:eastAsia="en-US"/>
        </w:rPr>
        <w:t xml:space="preserve">Kompletní dokladová část bude předána </w:t>
      </w:r>
      <w:r w:rsidR="005D7C34" w:rsidRPr="00C76FE5">
        <w:rPr>
          <w:rFonts w:eastAsia="Calibri"/>
          <w:sz w:val="22"/>
          <w:szCs w:val="22"/>
          <w:lang w:eastAsia="en-US"/>
        </w:rPr>
        <w:t xml:space="preserve">ve </w:t>
      </w:r>
      <w:r w:rsidR="00361C3B">
        <w:rPr>
          <w:rFonts w:eastAsia="Calibri"/>
          <w:b/>
          <w:sz w:val="22"/>
          <w:szCs w:val="22"/>
          <w:lang w:eastAsia="en-US"/>
        </w:rPr>
        <w:t>dvou</w:t>
      </w:r>
      <w:r w:rsidR="005D7C34" w:rsidRPr="00C76FE5">
        <w:rPr>
          <w:rFonts w:eastAsia="Calibri"/>
          <w:b/>
          <w:sz w:val="22"/>
          <w:szCs w:val="22"/>
          <w:lang w:eastAsia="en-US"/>
        </w:rPr>
        <w:t xml:space="preserve"> vyhotoveních</w:t>
      </w:r>
      <w:r w:rsidR="00CC3916">
        <w:rPr>
          <w:rFonts w:eastAsia="Calibri"/>
          <w:b/>
          <w:sz w:val="22"/>
          <w:szCs w:val="22"/>
          <w:lang w:eastAsia="en-US"/>
        </w:rPr>
        <w:t xml:space="preserve"> včetně fotodokumentace z průběhu stavby</w:t>
      </w:r>
      <w:r w:rsidR="00C748B7" w:rsidRPr="00C76FE5">
        <w:rPr>
          <w:rFonts w:eastAsia="Calibri"/>
          <w:sz w:val="22"/>
          <w:szCs w:val="22"/>
          <w:lang w:eastAsia="en-US"/>
        </w:rPr>
        <w:t>.</w:t>
      </w:r>
    </w:p>
    <w:p w14:paraId="191CEC85" w14:textId="597FB7A2" w:rsidR="002A09B8" w:rsidRPr="00C76FE5" w:rsidRDefault="005D7C34" w:rsidP="00352E18">
      <w:pPr>
        <w:numPr>
          <w:ilvl w:val="0"/>
          <w:numId w:val="4"/>
        </w:numPr>
        <w:tabs>
          <w:tab w:val="left" w:pos="0"/>
          <w:tab w:val="num" w:pos="567"/>
        </w:tabs>
        <w:overflowPunct w:val="0"/>
        <w:autoSpaceDE w:val="0"/>
        <w:autoSpaceDN w:val="0"/>
        <w:adjustRightInd w:val="0"/>
        <w:spacing w:before="120"/>
        <w:ind w:left="567" w:hanging="425"/>
        <w:textAlignment w:val="baseline"/>
        <w:rPr>
          <w:sz w:val="22"/>
          <w:szCs w:val="22"/>
          <w:lang w:eastAsia="cs-CZ"/>
        </w:rPr>
      </w:pPr>
      <w:r w:rsidRPr="00C76FE5">
        <w:rPr>
          <w:sz w:val="22"/>
          <w:szCs w:val="22"/>
          <w:lang w:eastAsia="cs-CZ"/>
        </w:rPr>
        <w:lastRenderedPageBreak/>
        <w:t>O odevzdání a převzetí díla sepíší smluvní strany zápis, který bude obsahovat zejména prohlášení objednatele, že dílo nebo jeho část přejímá a soupis případných drobných vad a nedodělků v souladu s odst. 1</w:t>
      </w:r>
      <w:r w:rsidR="00116453" w:rsidRPr="00C76FE5">
        <w:rPr>
          <w:sz w:val="22"/>
          <w:szCs w:val="22"/>
          <w:lang w:eastAsia="cs-CZ"/>
        </w:rPr>
        <w:t>.</w:t>
      </w:r>
      <w:r w:rsidRPr="00C76FE5">
        <w:rPr>
          <w:sz w:val="22"/>
          <w:szCs w:val="22"/>
          <w:lang w:eastAsia="cs-CZ"/>
        </w:rPr>
        <w:t xml:space="preserve"> tohoto článku včetně dohodnutých termínů jejich odstranění. Zápis podepíší zástupci obou smluvních stran.</w:t>
      </w:r>
    </w:p>
    <w:p w14:paraId="411A1CA0" w14:textId="77777777" w:rsidR="00F97516" w:rsidRDefault="00F97516" w:rsidP="003C6EF6">
      <w:pPr>
        <w:tabs>
          <w:tab w:val="left" w:pos="0"/>
        </w:tabs>
        <w:overflowPunct w:val="0"/>
        <w:autoSpaceDE w:val="0"/>
        <w:autoSpaceDN w:val="0"/>
        <w:adjustRightInd w:val="0"/>
        <w:spacing w:before="120"/>
        <w:ind w:left="567"/>
        <w:textAlignment w:val="baseline"/>
        <w:rPr>
          <w:sz w:val="22"/>
          <w:szCs w:val="22"/>
          <w:lang w:eastAsia="cs-CZ"/>
        </w:rPr>
      </w:pPr>
    </w:p>
    <w:p w14:paraId="1E5A2958" w14:textId="77777777" w:rsidR="00CC3916" w:rsidRPr="00C76FE5" w:rsidRDefault="00CC3916" w:rsidP="003C6EF6">
      <w:pPr>
        <w:tabs>
          <w:tab w:val="left" w:pos="0"/>
        </w:tabs>
        <w:overflowPunct w:val="0"/>
        <w:autoSpaceDE w:val="0"/>
        <w:autoSpaceDN w:val="0"/>
        <w:adjustRightInd w:val="0"/>
        <w:spacing w:before="120"/>
        <w:ind w:left="567"/>
        <w:textAlignment w:val="baseline"/>
        <w:rPr>
          <w:sz w:val="22"/>
          <w:szCs w:val="22"/>
          <w:lang w:eastAsia="cs-CZ"/>
        </w:rPr>
      </w:pPr>
    </w:p>
    <w:p w14:paraId="586709C0" w14:textId="28558056" w:rsidR="005D7C34" w:rsidRPr="00A84778" w:rsidRDefault="005D7C34" w:rsidP="00F97516">
      <w:pPr>
        <w:rPr>
          <w:b/>
          <w:sz w:val="28"/>
          <w:szCs w:val="28"/>
        </w:rPr>
      </w:pPr>
      <w:r w:rsidRPr="00A84778">
        <w:rPr>
          <w:b/>
          <w:sz w:val="28"/>
          <w:szCs w:val="28"/>
        </w:rPr>
        <w:t xml:space="preserve">VII.  </w:t>
      </w:r>
      <w:r w:rsidR="00D443DC" w:rsidRPr="00A84778">
        <w:rPr>
          <w:b/>
          <w:sz w:val="28"/>
          <w:szCs w:val="28"/>
        </w:rPr>
        <w:t xml:space="preserve">Z Á R U Č N Í   D O B A   </w:t>
      </w:r>
      <w:r w:rsidRPr="00A84778">
        <w:rPr>
          <w:b/>
          <w:sz w:val="28"/>
          <w:szCs w:val="28"/>
        </w:rPr>
        <w:t>A    P O D M Í N K Y</w:t>
      </w:r>
    </w:p>
    <w:p w14:paraId="68324DB6" w14:textId="77777777" w:rsidR="00F97516" w:rsidRPr="00F32EC1" w:rsidRDefault="00F97516" w:rsidP="005D7C34">
      <w:pPr>
        <w:spacing w:after="120"/>
        <w:rPr>
          <w:b/>
        </w:rPr>
      </w:pPr>
    </w:p>
    <w:p w14:paraId="03EDFF1E" w14:textId="77777777" w:rsidR="005D7C34" w:rsidRPr="00F32EC1" w:rsidRDefault="005D7C34" w:rsidP="005D7C34">
      <w:pPr>
        <w:spacing w:after="120"/>
        <w:rPr>
          <w:b/>
          <w:sz w:val="22"/>
          <w:szCs w:val="22"/>
        </w:rPr>
      </w:pPr>
      <w:r w:rsidRPr="00F32EC1">
        <w:rPr>
          <w:b/>
          <w:sz w:val="24"/>
          <w:szCs w:val="24"/>
        </w:rPr>
        <w:t xml:space="preserve">1.   </w:t>
      </w:r>
      <w:r w:rsidRPr="00F32EC1">
        <w:rPr>
          <w:b/>
          <w:sz w:val="22"/>
          <w:szCs w:val="22"/>
        </w:rPr>
        <w:t>Záruční doba:</w:t>
      </w:r>
    </w:p>
    <w:p w14:paraId="5C60D8BF" w14:textId="77777777" w:rsidR="005D7C34" w:rsidRPr="00F32EC1" w:rsidRDefault="005D7C34" w:rsidP="005D7C34">
      <w:pPr>
        <w:numPr>
          <w:ilvl w:val="0"/>
          <w:numId w:val="2"/>
        </w:numPr>
        <w:tabs>
          <w:tab w:val="left" w:pos="709"/>
          <w:tab w:val="center" w:pos="4536"/>
          <w:tab w:val="right" w:pos="9072"/>
        </w:tabs>
        <w:overflowPunct w:val="0"/>
        <w:autoSpaceDE w:val="0"/>
        <w:autoSpaceDN w:val="0"/>
        <w:adjustRightInd w:val="0"/>
        <w:spacing w:after="120"/>
        <w:ind w:hanging="425"/>
        <w:textAlignment w:val="baseline"/>
        <w:rPr>
          <w:b/>
          <w:sz w:val="22"/>
          <w:szCs w:val="22"/>
        </w:rPr>
      </w:pPr>
      <w:r w:rsidRPr="00F32EC1">
        <w:rPr>
          <w:sz w:val="22"/>
          <w:szCs w:val="22"/>
        </w:rPr>
        <w:t xml:space="preserve">Zhotovitel poskytne na provedené dílo záruční dobu v délce </w:t>
      </w:r>
      <w:r w:rsidRPr="00F32EC1">
        <w:rPr>
          <w:b/>
          <w:sz w:val="22"/>
          <w:szCs w:val="22"/>
        </w:rPr>
        <w:t>60 měsíců.</w:t>
      </w:r>
    </w:p>
    <w:p w14:paraId="0A67EFBB" w14:textId="77777777" w:rsidR="005D7C34" w:rsidRPr="00F32EC1" w:rsidRDefault="005D7C34" w:rsidP="005D7C34">
      <w:pPr>
        <w:numPr>
          <w:ilvl w:val="0"/>
          <w:numId w:val="2"/>
        </w:numPr>
        <w:tabs>
          <w:tab w:val="left" w:pos="709"/>
          <w:tab w:val="center" w:pos="4536"/>
          <w:tab w:val="right" w:pos="9072"/>
        </w:tabs>
        <w:overflowPunct w:val="0"/>
        <w:autoSpaceDE w:val="0"/>
        <w:autoSpaceDN w:val="0"/>
        <w:adjustRightInd w:val="0"/>
        <w:spacing w:after="120"/>
        <w:ind w:hanging="425"/>
        <w:textAlignment w:val="baseline"/>
        <w:rPr>
          <w:b/>
          <w:sz w:val="22"/>
          <w:szCs w:val="22"/>
        </w:rPr>
      </w:pPr>
      <w:r w:rsidRPr="00F32EC1">
        <w:rPr>
          <w:sz w:val="22"/>
          <w:szCs w:val="22"/>
        </w:rPr>
        <w:t>Záruční doba počíná běžet dnem následujícím po dni předání a převzetí díla</w:t>
      </w:r>
      <w:r>
        <w:rPr>
          <w:sz w:val="22"/>
          <w:szCs w:val="22"/>
        </w:rPr>
        <w:t xml:space="preserve"> zhotovitelem objednateli</w:t>
      </w:r>
      <w:r w:rsidRPr="00F32EC1">
        <w:rPr>
          <w:sz w:val="22"/>
          <w:szCs w:val="22"/>
        </w:rPr>
        <w:t xml:space="preserve">. Záruční doba neběží po dobu, po kterou nemůže objednatel dílo pro vady </w:t>
      </w:r>
      <w:r>
        <w:rPr>
          <w:sz w:val="22"/>
          <w:szCs w:val="22"/>
        </w:rPr>
        <w:t xml:space="preserve">díla </w:t>
      </w:r>
      <w:r w:rsidRPr="00F32EC1">
        <w:rPr>
          <w:sz w:val="22"/>
          <w:szCs w:val="22"/>
        </w:rPr>
        <w:t>řádně užívat.</w:t>
      </w:r>
    </w:p>
    <w:p w14:paraId="50649254" w14:textId="4CDFD58A" w:rsidR="005D7C34" w:rsidRPr="00FD210E" w:rsidRDefault="005D7C34" w:rsidP="005D7C34">
      <w:pPr>
        <w:numPr>
          <w:ilvl w:val="0"/>
          <w:numId w:val="2"/>
        </w:numPr>
        <w:tabs>
          <w:tab w:val="left" w:pos="709"/>
          <w:tab w:val="center" w:pos="4536"/>
          <w:tab w:val="right" w:pos="9072"/>
        </w:tabs>
        <w:overflowPunct w:val="0"/>
        <w:autoSpaceDE w:val="0"/>
        <w:autoSpaceDN w:val="0"/>
        <w:adjustRightInd w:val="0"/>
        <w:spacing w:after="120"/>
        <w:ind w:hanging="425"/>
        <w:textAlignment w:val="baseline"/>
        <w:rPr>
          <w:b/>
          <w:sz w:val="22"/>
          <w:szCs w:val="22"/>
        </w:rPr>
      </w:pPr>
      <w:r w:rsidRPr="00F32EC1">
        <w:rPr>
          <w:sz w:val="22"/>
          <w:szCs w:val="22"/>
        </w:rPr>
        <w:t xml:space="preserve">Zhotovitel zaručuje, že po záruční dobu bude mít dílo vlastnosti </w:t>
      </w:r>
      <w:r>
        <w:rPr>
          <w:sz w:val="22"/>
          <w:szCs w:val="22"/>
        </w:rPr>
        <w:t>uvedené v této smlouv</w:t>
      </w:r>
      <w:r w:rsidR="001D0C41">
        <w:rPr>
          <w:sz w:val="22"/>
          <w:szCs w:val="22"/>
        </w:rPr>
        <w:t>ě</w:t>
      </w:r>
      <w:r>
        <w:rPr>
          <w:sz w:val="22"/>
          <w:szCs w:val="22"/>
        </w:rPr>
        <w:t xml:space="preserve"> zejména uvedené</w:t>
      </w:r>
      <w:r w:rsidR="00FD210E">
        <w:rPr>
          <w:sz w:val="22"/>
          <w:szCs w:val="22"/>
        </w:rPr>
        <w:t xml:space="preserve"> v čl. V. odst. 17</w:t>
      </w:r>
      <w:r w:rsidR="00AD59EA">
        <w:rPr>
          <w:sz w:val="22"/>
          <w:szCs w:val="22"/>
        </w:rPr>
        <w:t xml:space="preserve"> této smlouvy</w:t>
      </w:r>
      <w:r w:rsidRPr="00F32EC1">
        <w:rPr>
          <w:sz w:val="22"/>
          <w:szCs w:val="22"/>
        </w:rPr>
        <w:t xml:space="preserve">. </w:t>
      </w:r>
    </w:p>
    <w:p w14:paraId="730A80D6" w14:textId="77777777" w:rsidR="00354F37" w:rsidRPr="00F32EC1" w:rsidRDefault="00354F37" w:rsidP="00E03BFA">
      <w:pPr>
        <w:tabs>
          <w:tab w:val="left" w:pos="709"/>
          <w:tab w:val="center" w:pos="4536"/>
          <w:tab w:val="right" w:pos="9072"/>
        </w:tabs>
        <w:overflowPunct w:val="0"/>
        <w:autoSpaceDE w:val="0"/>
        <w:autoSpaceDN w:val="0"/>
        <w:adjustRightInd w:val="0"/>
        <w:spacing w:after="120"/>
        <w:ind w:left="709"/>
        <w:textAlignment w:val="baseline"/>
        <w:rPr>
          <w:b/>
          <w:sz w:val="22"/>
          <w:szCs w:val="22"/>
        </w:rPr>
      </w:pPr>
    </w:p>
    <w:p w14:paraId="3D4E7F9A" w14:textId="77777777" w:rsidR="005D7C34" w:rsidRPr="00F32EC1" w:rsidRDefault="005D7C34" w:rsidP="005D7C34">
      <w:pPr>
        <w:tabs>
          <w:tab w:val="left" w:pos="284"/>
        </w:tabs>
        <w:spacing w:after="120"/>
        <w:rPr>
          <w:b/>
          <w:sz w:val="22"/>
          <w:szCs w:val="22"/>
        </w:rPr>
      </w:pPr>
      <w:r w:rsidRPr="00F32EC1">
        <w:rPr>
          <w:b/>
          <w:sz w:val="22"/>
          <w:szCs w:val="22"/>
        </w:rPr>
        <w:t>2.  Podmínky odstraňování vad v záruční době:</w:t>
      </w:r>
    </w:p>
    <w:p w14:paraId="0781FDAE" w14:textId="2E61D7A3" w:rsidR="005D7C34" w:rsidRPr="00F32EC1" w:rsidRDefault="005D7C34" w:rsidP="005D7C34">
      <w:pPr>
        <w:numPr>
          <w:ilvl w:val="0"/>
          <w:numId w:val="16"/>
        </w:numPr>
        <w:ind w:left="709" w:hanging="425"/>
        <w:rPr>
          <w:sz w:val="22"/>
          <w:szCs w:val="22"/>
        </w:rPr>
      </w:pPr>
      <w:r w:rsidRPr="00F32EC1">
        <w:rPr>
          <w:sz w:val="22"/>
          <w:szCs w:val="22"/>
        </w:rPr>
        <w:t>Zhotovitel se zavazuje, že nastoupí na odstranění záručních vad nejpozději do 2 pracovních dní od doručení oznámení objednatele</w:t>
      </w:r>
      <w:r w:rsidR="00FD210E">
        <w:rPr>
          <w:sz w:val="22"/>
          <w:szCs w:val="22"/>
        </w:rPr>
        <w:t xml:space="preserve">, pokud nebude stanoven mezi smluvními stranami jiný termín. </w:t>
      </w:r>
    </w:p>
    <w:p w14:paraId="20EDC1AC" w14:textId="77777777" w:rsidR="005D7C34" w:rsidRPr="00F32EC1" w:rsidRDefault="005D7C34" w:rsidP="005D7C34">
      <w:pPr>
        <w:rPr>
          <w:sz w:val="22"/>
          <w:szCs w:val="22"/>
        </w:rPr>
      </w:pPr>
    </w:p>
    <w:p w14:paraId="5C2BA592" w14:textId="22441336" w:rsidR="005D7C34" w:rsidRDefault="005D7C34" w:rsidP="005D7C34">
      <w:pPr>
        <w:numPr>
          <w:ilvl w:val="0"/>
          <w:numId w:val="16"/>
        </w:numPr>
        <w:ind w:left="709" w:hanging="425"/>
        <w:rPr>
          <w:sz w:val="22"/>
          <w:szCs w:val="22"/>
        </w:rPr>
      </w:pPr>
      <w:r w:rsidRPr="00F32EC1">
        <w:rPr>
          <w:sz w:val="22"/>
          <w:szCs w:val="22"/>
        </w:rPr>
        <w:t xml:space="preserve">V případě záručních vad havarijního charakteru zahájí jejich odstraňování </w:t>
      </w:r>
      <w:r w:rsidR="00E94A41">
        <w:rPr>
          <w:sz w:val="22"/>
          <w:szCs w:val="22"/>
        </w:rPr>
        <w:t>okamžitě</w:t>
      </w:r>
      <w:r w:rsidRPr="00F32EC1">
        <w:rPr>
          <w:sz w:val="22"/>
          <w:szCs w:val="22"/>
        </w:rPr>
        <w:t>.</w:t>
      </w:r>
    </w:p>
    <w:p w14:paraId="117BB3D3" w14:textId="77777777" w:rsidR="005D7C34" w:rsidRDefault="005D7C34" w:rsidP="005D7C34">
      <w:pPr>
        <w:pStyle w:val="Odstavecseseznamem"/>
        <w:rPr>
          <w:sz w:val="22"/>
          <w:szCs w:val="22"/>
        </w:rPr>
      </w:pPr>
    </w:p>
    <w:p w14:paraId="51AE5AB3" w14:textId="77777777" w:rsidR="005D7C34" w:rsidRDefault="005D7C34" w:rsidP="005D7C34">
      <w:pPr>
        <w:numPr>
          <w:ilvl w:val="0"/>
          <w:numId w:val="16"/>
        </w:numPr>
        <w:ind w:left="709" w:hanging="425"/>
        <w:rPr>
          <w:sz w:val="22"/>
          <w:szCs w:val="22"/>
        </w:rPr>
      </w:pPr>
      <w:r w:rsidRPr="00242F3D">
        <w:rPr>
          <w:sz w:val="22"/>
          <w:szCs w:val="22"/>
        </w:rPr>
        <w:t xml:space="preserve">Zhotovitel je povinen veškeré vady </w:t>
      </w:r>
      <w:r w:rsidRPr="004E3CD9">
        <w:rPr>
          <w:sz w:val="22"/>
          <w:szCs w:val="22"/>
        </w:rPr>
        <w:t>včetně vad záručních</w:t>
      </w:r>
      <w:r w:rsidRPr="009136FF">
        <w:rPr>
          <w:sz w:val="22"/>
          <w:szCs w:val="22"/>
        </w:rPr>
        <w:t xml:space="preserve"> </w:t>
      </w:r>
      <w:r w:rsidRPr="00242F3D">
        <w:rPr>
          <w:sz w:val="22"/>
          <w:szCs w:val="22"/>
        </w:rPr>
        <w:t>a nedodělky díla, dále jen „vady“, nebránící či neztěžující jeho užívání, odstranit ve lhůtě 14 dnů ode dne jejich oznámení a vady bránící nebo ztěžující užívání díla neprodleně, v případě havárie potom ihned.</w:t>
      </w:r>
    </w:p>
    <w:p w14:paraId="28DA75F2" w14:textId="77777777" w:rsidR="005D7C34" w:rsidRDefault="005D7C34" w:rsidP="005D7C34">
      <w:pPr>
        <w:pStyle w:val="Odstavecseseznamem"/>
        <w:rPr>
          <w:sz w:val="22"/>
          <w:szCs w:val="22"/>
        </w:rPr>
      </w:pPr>
    </w:p>
    <w:p w14:paraId="5FEB947C" w14:textId="77777777" w:rsidR="005D7C34" w:rsidRPr="00242F3D" w:rsidRDefault="005D7C34" w:rsidP="005D7C34">
      <w:pPr>
        <w:numPr>
          <w:ilvl w:val="0"/>
          <w:numId w:val="16"/>
        </w:numPr>
        <w:ind w:left="709" w:hanging="425"/>
        <w:rPr>
          <w:sz w:val="22"/>
          <w:szCs w:val="22"/>
        </w:rPr>
      </w:pPr>
      <w:r w:rsidRPr="00242F3D">
        <w:rPr>
          <w:sz w:val="22"/>
          <w:szCs w:val="22"/>
        </w:rPr>
        <w:t>Zhotovitel je povinen provést odstranění vad, i když tvrdí, že za uvedené vady neodpovídá, přičemž náklady na jejich odstranění v těchto sporných případech nese až do rozhodnutí soudu zhotovitel a objednatel je v případě neúspěchu v soudním řízení povinen uhradit zhotoviteli všechny jím vynaložené náklady na odstranění vad.</w:t>
      </w:r>
    </w:p>
    <w:p w14:paraId="6BAC5580" w14:textId="77777777" w:rsidR="005D7C34" w:rsidRPr="00242F3D" w:rsidRDefault="005D7C34" w:rsidP="005D7C34">
      <w:pPr>
        <w:rPr>
          <w:sz w:val="22"/>
          <w:szCs w:val="22"/>
        </w:rPr>
      </w:pPr>
    </w:p>
    <w:p w14:paraId="4D590463" w14:textId="77777777" w:rsidR="005D7C34" w:rsidRPr="00242F3D" w:rsidRDefault="005D7C34" w:rsidP="005D7C34">
      <w:pPr>
        <w:numPr>
          <w:ilvl w:val="0"/>
          <w:numId w:val="16"/>
        </w:numPr>
        <w:ind w:left="709" w:hanging="425"/>
        <w:rPr>
          <w:sz w:val="22"/>
          <w:szCs w:val="22"/>
        </w:rPr>
      </w:pPr>
      <w:r w:rsidRPr="00242F3D">
        <w:rPr>
          <w:sz w:val="22"/>
          <w:szCs w:val="22"/>
        </w:rPr>
        <w:t>Prodlení zhotovitele s odstraněním vad díla ve stanovené lhůtě zakládá právo objednatele odstranit vady vlastním jednáním, a to i prostřednictvím třetí osoby, na náklady zhotovitele.</w:t>
      </w:r>
    </w:p>
    <w:p w14:paraId="6B0A3197" w14:textId="77777777" w:rsidR="005D7C34" w:rsidRPr="00242F3D" w:rsidRDefault="005D7C34" w:rsidP="005D7C34">
      <w:pPr>
        <w:rPr>
          <w:sz w:val="22"/>
          <w:szCs w:val="22"/>
        </w:rPr>
      </w:pPr>
    </w:p>
    <w:p w14:paraId="011D4FB7" w14:textId="77777777" w:rsidR="005D7C34" w:rsidRDefault="005D7C34" w:rsidP="005D7C34">
      <w:pPr>
        <w:numPr>
          <w:ilvl w:val="0"/>
          <w:numId w:val="16"/>
        </w:numPr>
        <w:ind w:left="709" w:hanging="425"/>
        <w:rPr>
          <w:sz w:val="22"/>
          <w:szCs w:val="22"/>
        </w:rPr>
      </w:pPr>
      <w:r w:rsidRPr="00242F3D">
        <w:rPr>
          <w:sz w:val="22"/>
          <w:szCs w:val="22"/>
        </w:rPr>
        <w:t>Ujednání této smlouvy o povinnosti zhotovitele odstranit vady se nijak nedotýká ostatních zákonných nároků objednatele z titulu vad</w:t>
      </w:r>
      <w:r>
        <w:rPr>
          <w:sz w:val="22"/>
          <w:szCs w:val="22"/>
        </w:rPr>
        <w:t>,</w:t>
      </w:r>
      <w:r w:rsidRPr="00242F3D">
        <w:rPr>
          <w:sz w:val="22"/>
          <w:szCs w:val="22"/>
        </w:rPr>
        <w:t xml:space="preserve"> resp. možnosti objednatele mezi těmito nároky volit. Veškerá ostatní zákonná práva objednatele tak zůstávají v plném rozsahu zachovány.</w:t>
      </w:r>
    </w:p>
    <w:p w14:paraId="5C87DBA5" w14:textId="77777777" w:rsidR="005D7C34" w:rsidRDefault="005D7C34" w:rsidP="005D7C34">
      <w:pPr>
        <w:pStyle w:val="Odstavecseseznamem"/>
        <w:rPr>
          <w:sz w:val="22"/>
          <w:szCs w:val="22"/>
        </w:rPr>
      </w:pPr>
    </w:p>
    <w:p w14:paraId="630243AC" w14:textId="0EC921B8" w:rsidR="005D7C34" w:rsidRPr="00242F3D" w:rsidRDefault="005D7C34" w:rsidP="005D7C34">
      <w:pPr>
        <w:numPr>
          <w:ilvl w:val="0"/>
          <w:numId w:val="16"/>
        </w:numPr>
        <w:ind w:left="709" w:hanging="425"/>
        <w:rPr>
          <w:sz w:val="22"/>
          <w:szCs w:val="22"/>
        </w:rPr>
      </w:pPr>
      <w:r>
        <w:rPr>
          <w:sz w:val="22"/>
          <w:szCs w:val="22"/>
        </w:rPr>
        <w:t>Zhotovitel odpovídá za veškeré škody vzniklé objednateli či třetí osobě, které byly způsobeny vadami</w:t>
      </w:r>
      <w:r w:rsidR="001D0C41">
        <w:rPr>
          <w:sz w:val="22"/>
          <w:szCs w:val="22"/>
        </w:rPr>
        <w:t>,</w:t>
      </w:r>
      <w:r>
        <w:rPr>
          <w:sz w:val="22"/>
          <w:szCs w:val="22"/>
        </w:rPr>
        <w:t xml:space="preserve"> a to po celou dobu trvání záruční doby.</w:t>
      </w:r>
    </w:p>
    <w:p w14:paraId="68EB1704" w14:textId="77777777" w:rsidR="005D7C34" w:rsidRPr="00F32EC1" w:rsidRDefault="005D7C34" w:rsidP="005D7C34">
      <w:pPr>
        <w:ind w:left="709" w:hanging="709"/>
        <w:rPr>
          <w:sz w:val="24"/>
          <w:szCs w:val="24"/>
        </w:rPr>
      </w:pPr>
    </w:p>
    <w:p w14:paraId="247E6DFE" w14:textId="77777777" w:rsidR="005D7C34" w:rsidRPr="00F32EC1" w:rsidRDefault="005D7C34" w:rsidP="005D7C34">
      <w:pPr>
        <w:rPr>
          <w:b/>
          <w:sz w:val="28"/>
          <w:szCs w:val="28"/>
        </w:rPr>
      </w:pPr>
      <w:r w:rsidRPr="00F32EC1">
        <w:rPr>
          <w:b/>
          <w:sz w:val="28"/>
          <w:szCs w:val="28"/>
        </w:rPr>
        <w:t xml:space="preserve">VIII.  S M L U V N Í     P O K U T Y </w:t>
      </w:r>
    </w:p>
    <w:p w14:paraId="214E7B8C" w14:textId="403A6954" w:rsidR="005D7C34" w:rsidRPr="001702B6" w:rsidRDefault="005D7C34" w:rsidP="005D7C34">
      <w:pPr>
        <w:numPr>
          <w:ilvl w:val="0"/>
          <w:numId w:val="3"/>
        </w:numPr>
        <w:tabs>
          <w:tab w:val="left" w:pos="283"/>
        </w:tabs>
        <w:overflowPunct w:val="0"/>
        <w:autoSpaceDE w:val="0"/>
        <w:autoSpaceDN w:val="0"/>
        <w:adjustRightInd w:val="0"/>
        <w:spacing w:before="120"/>
        <w:textAlignment w:val="baseline"/>
        <w:rPr>
          <w:sz w:val="22"/>
          <w:szCs w:val="22"/>
        </w:rPr>
      </w:pPr>
      <w:r w:rsidRPr="00242F3D">
        <w:rPr>
          <w:sz w:val="22"/>
          <w:szCs w:val="22"/>
        </w:rPr>
        <w:t xml:space="preserve">V případě prodlení se </w:t>
      </w:r>
      <w:r w:rsidRPr="001702B6">
        <w:rPr>
          <w:sz w:val="22"/>
          <w:szCs w:val="22"/>
        </w:rPr>
        <w:t xml:space="preserve">zahájením prací na díle o více jak 7 dní má objednatel vůči zhotoviteli právo na zaplacení smluvní pokuty ve výši </w:t>
      </w:r>
      <w:r w:rsidR="001279B8">
        <w:rPr>
          <w:sz w:val="22"/>
          <w:szCs w:val="22"/>
        </w:rPr>
        <w:t>5</w:t>
      </w:r>
      <w:r w:rsidRPr="001702B6">
        <w:rPr>
          <w:sz w:val="22"/>
          <w:szCs w:val="22"/>
        </w:rPr>
        <w:t xml:space="preserve">.000,- Kč (slovy </w:t>
      </w:r>
      <w:r w:rsidR="001279B8">
        <w:rPr>
          <w:sz w:val="22"/>
          <w:szCs w:val="22"/>
        </w:rPr>
        <w:t>pět</w:t>
      </w:r>
      <w:r w:rsidRPr="001702B6">
        <w:rPr>
          <w:sz w:val="22"/>
          <w:szCs w:val="22"/>
        </w:rPr>
        <w:t>tisíc korun českých) za každý den prodlení a současně je objednatel oprávněn od této smlouvy odstoupit.</w:t>
      </w:r>
    </w:p>
    <w:p w14:paraId="5AE66E45" w14:textId="11D436D0" w:rsidR="005D7C34" w:rsidRPr="007B39E3" w:rsidRDefault="005D7C34" w:rsidP="007B39E3">
      <w:pPr>
        <w:pStyle w:val="Bezmezer"/>
        <w:ind w:left="284"/>
        <w:rPr>
          <w:rFonts w:ascii="Times New Roman" w:hAnsi="Times New Roman" w:cs="Times New Roman"/>
        </w:rPr>
      </w:pPr>
      <w:r w:rsidRPr="007B39E3">
        <w:rPr>
          <w:rFonts w:ascii="Times New Roman" w:hAnsi="Times New Roman" w:cs="Times New Roman"/>
        </w:rPr>
        <w:t>V případě, že se zhotovitel dostane do prodlení s prováděním díla s jakýmkoliv termínem uvedeným v časové</w:t>
      </w:r>
      <w:r w:rsidR="001D0C41" w:rsidRPr="007B39E3">
        <w:rPr>
          <w:rFonts w:ascii="Times New Roman" w:hAnsi="Times New Roman" w:cs="Times New Roman"/>
        </w:rPr>
        <w:t>m</w:t>
      </w:r>
      <w:r w:rsidRPr="007B39E3">
        <w:rPr>
          <w:rFonts w:ascii="Times New Roman" w:hAnsi="Times New Roman" w:cs="Times New Roman"/>
        </w:rPr>
        <w:t xml:space="preserve"> a finančním harmonogramu</w:t>
      </w:r>
      <w:r w:rsidR="001D0C41" w:rsidRPr="007B39E3">
        <w:rPr>
          <w:rFonts w:ascii="Times New Roman" w:hAnsi="Times New Roman" w:cs="Times New Roman"/>
        </w:rPr>
        <w:t>,</w:t>
      </w:r>
      <w:r w:rsidRPr="007B39E3">
        <w:rPr>
          <w:rFonts w:ascii="Times New Roman" w:hAnsi="Times New Roman" w:cs="Times New Roman"/>
        </w:rPr>
        <w:t xml:space="preserve"> má objednatel vůči zhotoviteli právo na zaplacení smluvní pokuty ve výši </w:t>
      </w:r>
      <w:r w:rsidR="001279B8">
        <w:rPr>
          <w:rFonts w:ascii="Times New Roman" w:hAnsi="Times New Roman" w:cs="Times New Roman"/>
        </w:rPr>
        <w:t>5</w:t>
      </w:r>
      <w:r w:rsidRPr="007B39E3">
        <w:rPr>
          <w:rFonts w:ascii="Times New Roman" w:hAnsi="Times New Roman" w:cs="Times New Roman"/>
        </w:rPr>
        <w:t xml:space="preserve">.000,- Kč (slovy </w:t>
      </w:r>
      <w:r w:rsidR="001279B8">
        <w:rPr>
          <w:rFonts w:ascii="Times New Roman" w:hAnsi="Times New Roman" w:cs="Times New Roman"/>
        </w:rPr>
        <w:t>pět</w:t>
      </w:r>
      <w:r w:rsidRPr="007B39E3">
        <w:rPr>
          <w:rFonts w:ascii="Times New Roman" w:hAnsi="Times New Roman" w:cs="Times New Roman"/>
        </w:rPr>
        <w:t xml:space="preserve"> tisíc korun českých) za každý den prodlení. V případě prodlení o více jak </w:t>
      </w:r>
      <w:r w:rsidR="00354F37" w:rsidRPr="007B39E3">
        <w:rPr>
          <w:rFonts w:ascii="Times New Roman" w:hAnsi="Times New Roman" w:cs="Times New Roman"/>
        </w:rPr>
        <w:t>3</w:t>
      </w:r>
      <w:r w:rsidRPr="007B39E3">
        <w:rPr>
          <w:rFonts w:ascii="Times New Roman" w:hAnsi="Times New Roman" w:cs="Times New Roman"/>
        </w:rPr>
        <w:t>0 dní s prováděním díla s jakýmkoliv termínem uvedeným v časové</w:t>
      </w:r>
      <w:r w:rsidR="001D0C41" w:rsidRPr="007B39E3">
        <w:rPr>
          <w:rFonts w:ascii="Times New Roman" w:hAnsi="Times New Roman" w:cs="Times New Roman"/>
        </w:rPr>
        <w:t>m</w:t>
      </w:r>
      <w:r w:rsidRPr="007B39E3">
        <w:rPr>
          <w:rFonts w:ascii="Times New Roman" w:hAnsi="Times New Roman" w:cs="Times New Roman"/>
        </w:rPr>
        <w:t xml:space="preserve"> a finančním harmonogramu je objednatel současně oprávněn od této smlouvy odstoupit.</w:t>
      </w:r>
    </w:p>
    <w:p w14:paraId="552120AF" w14:textId="7B78582D" w:rsidR="005D7C34" w:rsidRPr="001702B6" w:rsidRDefault="005D7C34" w:rsidP="005D7C34">
      <w:pPr>
        <w:numPr>
          <w:ilvl w:val="0"/>
          <w:numId w:val="3"/>
        </w:numPr>
        <w:tabs>
          <w:tab w:val="left" w:pos="283"/>
        </w:tabs>
        <w:overflowPunct w:val="0"/>
        <w:autoSpaceDE w:val="0"/>
        <w:autoSpaceDN w:val="0"/>
        <w:adjustRightInd w:val="0"/>
        <w:spacing w:before="120"/>
        <w:textAlignment w:val="baseline"/>
        <w:rPr>
          <w:sz w:val="22"/>
          <w:szCs w:val="22"/>
        </w:rPr>
      </w:pPr>
      <w:r w:rsidRPr="001702B6">
        <w:rPr>
          <w:sz w:val="22"/>
          <w:szCs w:val="22"/>
        </w:rPr>
        <w:lastRenderedPageBreak/>
        <w:t xml:space="preserve">V případě, že zhotovitel nedodrží termín dokončení díla včetně protokolárního předání ve smluveném rozsahu, v rozporu s termínem uvedeným v čl. III. této smlouvy, zavazuje se zaplatit objednateli smluvní pokutu ve výši </w:t>
      </w:r>
      <w:r w:rsidR="00951E8F" w:rsidRPr="001702B6">
        <w:rPr>
          <w:sz w:val="22"/>
          <w:szCs w:val="22"/>
        </w:rPr>
        <w:t>10</w:t>
      </w:r>
      <w:r w:rsidRPr="001702B6">
        <w:rPr>
          <w:sz w:val="22"/>
          <w:szCs w:val="22"/>
        </w:rPr>
        <w:t xml:space="preserve">.000,- Kč (bez DPH) . </w:t>
      </w:r>
    </w:p>
    <w:p w14:paraId="595F5B1E" w14:textId="4D6ABABC" w:rsidR="000B1F69" w:rsidRPr="001702B6" w:rsidRDefault="000B1F69" w:rsidP="005D7C34">
      <w:pPr>
        <w:numPr>
          <w:ilvl w:val="0"/>
          <w:numId w:val="3"/>
        </w:numPr>
        <w:tabs>
          <w:tab w:val="left" w:pos="283"/>
        </w:tabs>
        <w:overflowPunct w:val="0"/>
        <w:autoSpaceDE w:val="0"/>
        <w:autoSpaceDN w:val="0"/>
        <w:adjustRightInd w:val="0"/>
        <w:spacing w:before="120"/>
        <w:textAlignment w:val="baseline"/>
        <w:rPr>
          <w:sz w:val="22"/>
          <w:szCs w:val="22"/>
        </w:rPr>
      </w:pPr>
      <w:r w:rsidRPr="001702B6">
        <w:rPr>
          <w:sz w:val="22"/>
          <w:szCs w:val="22"/>
        </w:rPr>
        <w:t>V případě, že zhotovitel nedodrží povinnost vést řádně stavební deník, zavazuje se zaplatit objednateli smluvní pokutu ve výši 5</w:t>
      </w:r>
      <w:r w:rsidR="00354F37">
        <w:rPr>
          <w:sz w:val="22"/>
          <w:szCs w:val="22"/>
        </w:rPr>
        <w:t>00</w:t>
      </w:r>
      <w:r w:rsidRPr="001702B6">
        <w:rPr>
          <w:sz w:val="22"/>
          <w:szCs w:val="22"/>
        </w:rPr>
        <w:t xml:space="preserve"> Kč (slovy pět</w:t>
      </w:r>
      <w:r w:rsidR="00354F37">
        <w:rPr>
          <w:sz w:val="22"/>
          <w:szCs w:val="22"/>
        </w:rPr>
        <w:t>set</w:t>
      </w:r>
      <w:r w:rsidRPr="001702B6">
        <w:rPr>
          <w:sz w:val="22"/>
          <w:szCs w:val="22"/>
        </w:rPr>
        <w:t xml:space="preserve"> korun českých) za každé porušení, tj. jednotlivý případ (i denní záznam).</w:t>
      </w:r>
    </w:p>
    <w:p w14:paraId="72EFCEAF" w14:textId="7EA2F2CC" w:rsidR="005D7C34" w:rsidRPr="001702B6" w:rsidRDefault="005D7C34" w:rsidP="005D7C34">
      <w:pPr>
        <w:numPr>
          <w:ilvl w:val="0"/>
          <w:numId w:val="3"/>
        </w:numPr>
        <w:tabs>
          <w:tab w:val="left" w:pos="283"/>
        </w:tabs>
        <w:overflowPunct w:val="0"/>
        <w:autoSpaceDE w:val="0"/>
        <w:autoSpaceDN w:val="0"/>
        <w:adjustRightInd w:val="0"/>
        <w:spacing w:before="120"/>
        <w:textAlignment w:val="baseline"/>
        <w:rPr>
          <w:sz w:val="22"/>
          <w:szCs w:val="22"/>
        </w:rPr>
      </w:pPr>
      <w:r w:rsidRPr="001702B6">
        <w:rPr>
          <w:sz w:val="22"/>
          <w:szCs w:val="22"/>
        </w:rPr>
        <w:t xml:space="preserve">Při prodlení s dokončením díla v termínu dle čl. III. této smlouvy půjdou na vrub zhotovitele dále náklady na úhradu </w:t>
      </w:r>
      <w:r w:rsidR="007B39E3">
        <w:rPr>
          <w:sz w:val="22"/>
          <w:szCs w:val="22"/>
        </w:rPr>
        <w:t xml:space="preserve">prodloužené </w:t>
      </w:r>
      <w:r w:rsidRPr="001702B6">
        <w:rPr>
          <w:sz w:val="22"/>
          <w:szCs w:val="22"/>
        </w:rPr>
        <w:t>činnosti technického dozoru investora</w:t>
      </w:r>
      <w:r w:rsidR="007B39E3">
        <w:rPr>
          <w:sz w:val="22"/>
          <w:szCs w:val="22"/>
        </w:rPr>
        <w:t>.</w:t>
      </w:r>
    </w:p>
    <w:p w14:paraId="36FF9FBE" w14:textId="1A8867C6" w:rsidR="007B39E3" w:rsidRDefault="005D7C34" w:rsidP="007B39E3">
      <w:pPr>
        <w:numPr>
          <w:ilvl w:val="0"/>
          <w:numId w:val="3"/>
        </w:numPr>
        <w:tabs>
          <w:tab w:val="left" w:pos="283"/>
        </w:tabs>
        <w:overflowPunct w:val="0"/>
        <w:autoSpaceDE w:val="0"/>
        <w:autoSpaceDN w:val="0"/>
        <w:adjustRightInd w:val="0"/>
        <w:spacing w:before="120"/>
        <w:textAlignment w:val="baseline"/>
        <w:rPr>
          <w:sz w:val="22"/>
          <w:szCs w:val="22"/>
        </w:rPr>
      </w:pPr>
      <w:r w:rsidRPr="001702B6">
        <w:rPr>
          <w:sz w:val="22"/>
          <w:szCs w:val="22"/>
        </w:rPr>
        <w:t xml:space="preserve">V případě prodlení zhotovitele s vyklizením a uklizením staveniště dle čl. V. bod 20. a v souladu s termíny uvedenými v čl. III. této smlouvy se zhotovitel zavazuje uhradit smluvní pokutu ve výši </w:t>
      </w:r>
      <w:r w:rsidR="00354F37">
        <w:rPr>
          <w:sz w:val="22"/>
          <w:szCs w:val="22"/>
        </w:rPr>
        <w:t>500</w:t>
      </w:r>
      <w:r w:rsidRPr="001702B6">
        <w:rPr>
          <w:sz w:val="22"/>
          <w:szCs w:val="22"/>
        </w:rPr>
        <w:t>,- Kč</w:t>
      </w:r>
      <w:r w:rsidRPr="001702B6">
        <w:rPr>
          <w:b/>
          <w:sz w:val="22"/>
          <w:szCs w:val="22"/>
        </w:rPr>
        <w:t xml:space="preserve"> </w:t>
      </w:r>
      <w:r w:rsidRPr="001702B6">
        <w:rPr>
          <w:sz w:val="22"/>
          <w:szCs w:val="22"/>
        </w:rPr>
        <w:t>za každý i započatý den prodlení.</w:t>
      </w:r>
    </w:p>
    <w:p w14:paraId="28092F13" w14:textId="77777777" w:rsidR="007B39E3" w:rsidRPr="007B39E3" w:rsidRDefault="007B39E3" w:rsidP="007B39E3">
      <w:pPr>
        <w:tabs>
          <w:tab w:val="left" w:pos="283"/>
        </w:tabs>
        <w:overflowPunct w:val="0"/>
        <w:autoSpaceDE w:val="0"/>
        <w:autoSpaceDN w:val="0"/>
        <w:adjustRightInd w:val="0"/>
        <w:spacing w:before="120"/>
        <w:ind w:left="283"/>
        <w:textAlignment w:val="baseline"/>
        <w:rPr>
          <w:sz w:val="22"/>
          <w:szCs w:val="22"/>
        </w:rPr>
      </w:pPr>
    </w:p>
    <w:p w14:paraId="61EC564B" w14:textId="5E31DE2C" w:rsidR="005D7C34" w:rsidRPr="001702B6" w:rsidRDefault="005D7C34" w:rsidP="005D7C34">
      <w:pPr>
        <w:numPr>
          <w:ilvl w:val="0"/>
          <w:numId w:val="3"/>
        </w:numPr>
        <w:suppressAutoHyphens w:val="0"/>
        <w:spacing w:after="120"/>
        <w:rPr>
          <w:sz w:val="22"/>
          <w:szCs w:val="22"/>
        </w:rPr>
      </w:pPr>
      <w:r w:rsidRPr="001702B6">
        <w:rPr>
          <w:sz w:val="22"/>
          <w:szCs w:val="22"/>
        </w:rPr>
        <w:t>V případě prodlení objednatele s placením ceny díla má zhotovitel nárok na úrok z prodlení ve výši 0,05 % z dlužné částky za každý den prodlení.</w:t>
      </w:r>
    </w:p>
    <w:p w14:paraId="42B75C34" w14:textId="3A251F8B" w:rsidR="005D7C34" w:rsidRPr="001702B6" w:rsidRDefault="005D7C34" w:rsidP="005D7C34">
      <w:pPr>
        <w:numPr>
          <w:ilvl w:val="0"/>
          <w:numId w:val="3"/>
        </w:numPr>
        <w:suppressAutoHyphens w:val="0"/>
        <w:spacing w:after="120"/>
        <w:rPr>
          <w:sz w:val="22"/>
          <w:szCs w:val="22"/>
        </w:rPr>
      </w:pPr>
      <w:r w:rsidRPr="001702B6">
        <w:rPr>
          <w:sz w:val="22"/>
          <w:szCs w:val="22"/>
        </w:rPr>
        <w:t xml:space="preserve">V případě prodlení zhotovitele s odstraněním vad a nedodělků uvedených v zápise o předání a převzetí díla ve lhůtách tam uvedených má objednatel vůči zhotoviteli právo na zaplacení smluvní pokuty ve výši 1.000,- Kč (slovy jeden tisíc korun českých) za každý den prodlení. </w:t>
      </w:r>
    </w:p>
    <w:p w14:paraId="6722E4C2" w14:textId="24AB22D5" w:rsidR="005D7C34" w:rsidRPr="001702B6" w:rsidRDefault="005D7C34" w:rsidP="005D7C34">
      <w:pPr>
        <w:numPr>
          <w:ilvl w:val="0"/>
          <w:numId w:val="3"/>
        </w:numPr>
        <w:suppressAutoHyphens w:val="0"/>
        <w:spacing w:after="120"/>
        <w:rPr>
          <w:sz w:val="22"/>
          <w:szCs w:val="22"/>
        </w:rPr>
      </w:pPr>
      <w:r w:rsidRPr="001702B6">
        <w:rPr>
          <w:sz w:val="22"/>
          <w:szCs w:val="22"/>
        </w:rPr>
        <w:t>V případě prodlení zhotovitele se sjednáním pojištění po celou dobu realizace díla v souladu s č</w:t>
      </w:r>
      <w:r w:rsidR="00493DE7" w:rsidRPr="001702B6">
        <w:rPr>
          <w:sz w:val="22"/>
          <w:szCs w:val="22"/>
        </w:rPr>
        <w:t>l</w:t>
      </w:r>
      <w:r w:rsidRPr="001702B6">
        <w:rPr>
          <w:sz w:val="22"/>
          <w:szCs w:val="22"/>
        </w:rPr>
        <w:t xml:space="preserve">. IX. této smlouvy nebo prokázáním sjednání a trvání pojištění v souladu s čl. IX. této smlouvy objednateli má objednatel vůči zhotoviteli právo na zaplacení smluvní pokuty ve výši </w:t>
      </w:r>
      <w:r w:rsidR="007B39E3">
        <w:rPr>
          <w:sz w:val="22"/>
          <w:szCs w:val="22"/>
        </w:rPr>
        <w:t>1</w:t>
      </w:r>
      <w:r w:rsidRPr="001702B6">
        <w:rPr>
          <w:sz w:val="22"/>
          <w:szCs w:val="22"/>
        </w:rPr>
        <w:t>5</w:t>
      </w:r>
      <w:r w:rsidR="007B39E3">
        <w:rPr>
          <w:sz w:val="22"/>
          <w:szCs w:val="22"/>
        </w:rPr>
        <w:t xml:space="preserve">0 </w:t>
      </w:r>
      <w:r w:rsidRPr="001702B6">
        <w:rPr>
          <w:sz w:val="22"/>
          <w:szCs w:val="22"/>
        </w:rPr>
        <w:t xml:space="preserve">000,- Kč (slovy </w:t>
      </w:r>
      <w:r w:rsidR="007B39E3">
        <w:rPr>
          <w:sz w:val="22"/>
          <w:szCs w:val="22"/>
        </w:rPr>
        <w:t xml:space="preserve">jedno sto </w:t>
      </w:r>
      <w:r w:rsidRPr="001702B6">
        <w:rPr>
          <w:sz w:val="22"/>
          <w:szCs w:val="22"/>
        </w:rPr>
        <w:t>p</w:t>
      </w:r>
      <w:r w:rsidR="007B39E3">
        <w:rPr>
          <w:sz w:val="22"/>
          <w:szCs w:val="22"/>
        </w:rPr>
        <w:t>adesát</w:t>
      </w:r>
      <w:r w:rsidRPr="001702B6">
        <w:rPr>
          <w:sz w:val="22"/>
          <w:szCs w:val="22"/>
        </w:rPr>
        <w:t xml:space="preserve"> tisíc korun českých) za každý den prodlení a objednatel je současně oprávněn od této smlouvy odstoupit.</w:t>
      </w:r>
    </w:p>
    <w:p w14:paraId="40AED84B" w14:textId="77777777" w:rsidR="005D7C34" w:rsidRPr="001702B6" w:rsidRDefault="005D7C34" w:rsidP="005D7C34">
      <w:pPr>
        <w:numPr>
          <w:ilvl w:val="0"/>
          <w:numId w:val="3"/>
        </w:numPr>
        <w:suppressAutoHyphens w:val="0"/>
        <w:spacing w:after="120"/>
        <w:rPr>
          <w:sz w:val="22"/>
          <w:szCs w:val="22"/>
        </w:rPr>
      </w:pPr>
      <w:r w:rsidRPr="00831134">
        <w:rPr>
          <w:sz w:val="22"/>
          <w:szCs w:val="22"/>
        </w:rPr>
        <w:t>V případě, že zhotovitel provádí dílo přes dvojí písemné upozornění objednatele v rozporu s touto</w:t>
      </w:r>
      <w:r w:rsidRPr="001702B6">
        <w:rPr>
          <w:sz w:val="22"/>
          <w:szCs w:val="22"/>
        </w:rPr>
        <w:t xml:space="preserve"> smlouvou, je objednatel oprávněn od této smlouvy odstoupit. </w:t>
      </w:r>
    </w:p>
    <w:p w14:paraId="0EAC8BB7" w14:textId="77777777" w:rsidR="005D7C34" w:rsidRPr="001702B6" w:rsidRDefault="005D7C34" w:rsidP="005D7C34">
      <w:pPr>
        <w:numPr>
          <w:ilvl w:val="0"/>
          <w:numId w:val="3"/>
        </w:numPr>
        <w:suppressAutoHyphens w:val="0"/>
        <w:spacing w:after="120"/>
        <w:rPr>
          <w:sz w:val="22"/>
          <w:szCs w:val="22"/>
        </w:rPr>
      </w:pPr>
      <w:r w:rsidRPr="001702B6">
        <w:rPr>
          <w:sz w:val="22"/>
          <w:szCs w:val="22"/>
        </w:rPr>
        <w:t xml:space="preserve">Případné odstoupení od smlouvy nemá vliv na povinnost zaplacení smluvní pokuty, resp. smluvních pokut podle této smlouvy. </w:t>
      </w:r>
    </w:p>
    <w:p w14:paraId="0C78B67D" w14:textId="77777777" w:rsidR="005D7C34" w:rsidRPr="00831134" w:rsidRDefault="005D7C34" w:rsidP="005D7C34">
      <w:pPr>
        <w:numPr>
          <w:ilvl w:val="0"/>
          <w:numId w:val="3"/>
        </w:numPr>
        <w:tabs>
          <w:tab w:val="left" w:pos="283"/>
        </w:tabs>
        <w:overflowPunct w:val="0"/>
        <w:autoSpaceDE w:val="0"/>
        <w:autoSpaceDN w:val="0"/>
        <w:adjustRightInd w:val="0"/>
        <w:spacing w:before="120"/>
        <w:textAlignment w:val="baseline"/>
        <w:rPr>
          <w:sz w:val="22"/>
          <w:szCs w:val="22"/>
        </w:rPr>
      </w:pPr>
      <w:r w:rsidRPr="00831134">
        <w:rPr>
          <w:sz w:val="22"/>
          <w:szCs w:val="22"/>
        </w:rPr>
        <w:t>Nárok na zaplacení smluvní pokuty vzniká bez ohledu na zavinění. Povinnost platit smluvní pokutu se nijak nedotýká nároku na náhradu škody ani její výše.</w:t>
      </w:r>
    </w:p>
    <w:p w14:paraId="0DFD8612" w14:textId="77777777" w:rsidR="005D7C34" w:rsidRPr="00831134" w:rsidRDefault="005D7C34" w:rsidP="005D7C34">
      <w:pPr>
        <w:tabs>
          <w:tab w:val="left" w:pos="283"/>
        </w:tabs>
        <w:rPr>
          <w:sz w:val="24"/>
          <w:szCs w:val="24"/>
        </w:rPr>
      </w:pPr>
    </w:p>
    <w:p w14:paraId="5C411E0D" w14:textId="77777777" w:rsidR="003F4D31" w:rsidRPr="00831134" w:rsidRDefault="003F4D31" w:rsidP="005D7C34">
      <w:pPr>
        <w:rPr>
          <w:b/>
          <w:sz w:val="28"/>
          <w:szCs w:val="28"/>
        </w:rPr>
      </w:pPr>
    </w:p>
    <w:p w14:paraId="492AD195" w14:textId="77777777" w:rsidR="005D7C34" w:rsidRPr="00831134" w:rsidRDefault="005D7C34" w:rsidP="005D7C34">
      <w:pPr>
        <w:rPr>
          <w:b/>
          <w:sz w:val="28"/>
          <w:szCs w:val="28"/>
        </w:rPr>
      </w:pPr>
      <w:r w:rsidRPr="00831134">
        <w:rPr>
          <w:b/>
          <w:sz w:val="28"/>
          <w:szCs w:val="28"/>
        </w:rPr>
        <w:t>IX.  Z V L Á Š T N Í   U J E D N Á N Í</w:t>
      </w:r>
    </w:p>
    <w:p w14:paraId="777C8952" w14:textId="725E4269" w:rsidR="00CC414C" w:rsidRPr="006A0A32" w:rsidRDefault="00CC414C" w:rsidP="007B39E3">
      <w:pPr>
        <w:pStyle w:val="Odstavecseseznamem"/>
        <w:keepNext/>
        <w:numPr>
          <w:ilvl w:val="0"/>
          <w:numId w:val="26"/>
        </w:numPr>
        <w:tabs>
          <w:tab w:val="clear" w:pos="720"/>
          <w:tab w:val="num" w:pos="284"/>
        </w:tabs>
        <w:spacing w:before="120"/>
        <w:ind w:left="284" w:hanging="284"/>
        <w:outlineLvl w:val="1"/>
        <w:rPr>
          <w:sz w:val="22"/>
          <w:szCs w:val="22"/>
          <w:highlight w:val="yellow"/>
        </w:rPr>
      </w:pPr>
      <w:r w:rsidRPr="007B39E3">
        <w:rPr>
          <w:sz w:val="22"/>
          <w:szCs w:val="22"/>
        </w:rPr>
        <w:t xml:space="preserve">Zhotovitel prohlašuje, že </w:t>
      </w:r>
      <w:r w:rsidR="001279B8">
        <w:rPr>
          <w:sz w:val="22"/>
          <w:szCs w:val="22"/>
        </w:rPr>
        <w:t>bude mít v platnosti</w:t>
      </w:r>
      <w:r w:rsidR="007B39E3">
        <w:rPr>
          <w:sz w:val="22"/>
          <w:szCs w:val="22"/>
        </w:rPr>
        <w:t xml:space="preserve"> </w:t>
      </w:r>
      <w:r w:rsidRPr="007B39E3">
        <w:rPr>
          <w:sz w:val="22"/>
          <w:szCs w:val="22"/>
        </w:rPr>
        <w:t xml:space="preserve"> proti případným škodám způsobených jeho činností včetně</w:t>
      </w:r>
      <w:r w:rsidRPr="006A0A32">
        <w:rPr>
          <w:sz w:val="22"/>
          <w:szCs w:val="22"/>
        </w:rPr>
        <w:t xml:space="preserve"> škod </w:t>
      </w:r>
      <w:r w:rsidR="001279B8">
        <w:rPr>
          <w:sz w:val="22"/>
          <w:szCs w:val="22"/>
        </w:rPr>
        <w:t xml:space="preserve">způsobených </w:t>
      </w:r>
      <w:r w:rsidRPr="006A0A32">
        <w:rPr>
          <w:sz w:val="22"/>
          <w:szCs w:val="22"/>
        </w:rPr>
        <w:t>pracovník</w:t>
      </w:r>
      <w:r w:rsidR="00361C3B">
        <w:rPr>
          <w:sz w:val="22"/>
          <w:szCs w:val="22"/>
        </w:rPr>
        <w:t>y</w:t>
      </w:r>
      <w:r w:rsidRPr="006A0A32">
        <w:rPr>
          <w:sz w:val="22"/>
          <w:szCs w:val="22"/>
        </w:rPr>
        <w:t xml:space="preserve"> zhotovitele pojistn</w:t>
      </w:r>
      <w:r w:rsidR="007B39E3">
        <w:rPr>
          <w:sz w:val="22"/>
          <w:szCs w:val="22"/>
        </w:rPr>
        <w:t>ou</w:t>
      </w:r>
      <w:r w:rsidRPr="006A0A32">
        <w:rPr>
          <w:sz w:val="22"/>
          <w:szCs w:val="22"/>
        </w:rPr>
        <w:t xml:space="preserve"> smlouv</w:t>
      </w:r>
      <w:r w:rsidR="007B39E3">
        <w:rPr>
          <w:sz w:val="22"/>
          <w:szCs w:val="22"/>
        </w:rPr>
        <w:t>u</w:t>
      </w:r>
      <w:r w:rsidRPr="006A0A32">
        <w:rPr>
          <w:sz w:val="22"/>
          <w:szCs w:val="22"/>
        </w:rPr>
        <w:t xml:space="preserve"> na částku</w:t>
      </w:r>
      <w:r w:rsidR="007B39E3">
        <w:rPr>
          <w:sz w:val="22"/>
          <w:szCs w:val="22"/>
        </w:rPr>
        <w:t xml:space="preserve"> min.</w:t>
      </w:r>
      <w:r w:rsidRPr="006A0A32">
        <w:rPr>
          <w:sz w:val="22"/>
          <w:szCs w:val="22"/>
        </w:rPr>
        <w:t>:</w:t>
      </w:r>
      <w:r w:rsidR="007B39E3">
        <w:rPr>
          <w:sz w:val="22"/>
          <w:szCs w:val="22"/>
        </w:rPr>
        <w:t>1</w:t>
      </w:r>
      <w:r w:rsidR="00361C3B">
        <w:rPr>
          <w:sz w:val="22"/>
          <w:szCs w:val="22"/>
        </w:rPr>
        <w:t xml:space="preserve">5 </w:t>
      </w:r>
      <w:r w:rsidR="00831134" w:rsidRPr="006A0A32">
        <w:rPr>
          <w:sz w:val="22"/>
          <w:szCs w:val="22"/>
        </w:rPr>
        <w:t>000 000,00Kč</w:t>
      </w:r>
      <w:r w:rsidR="007B39E3">
        <w:rPr>
          <w:sz w:val="22"/>
          <w:szCs w:val="22"/>
        </w:rPr>
        <w:t xml:space="preserve"> </w:t>
      </w:r>
      <w:r w:rsidR="00361C3B">
        <w:rPr>
          <w:sz w:val="22"/>
          <w:szCs w:val="22"/>
        </w:rPr>
        <w:t xml:space="preserve">po celou dobu provádění prací dle </w:t>
      </w:r>
      <w:r w:rsidR="007B39E3">
        <w:rPr>
          <w:sz w:val="22"/>
          <w:szCs w:val="22"/>
        </w:rPr>
        <w:t xml:space="preserve"> této smlouvy.</w:t>
      </w:r>
      <w:r w:rsidRPr="006A0A32">
        <w:rPr>
          <w:sz w:val="22"/>
          <w:szCs w:val="22"/>
        </w:rPr>
        <w:t xml:space="preserve"> Na požádání objednatele je zhotovitel povinen kopii platné pojistné smlouvy objednateli</w:t>
      </w:r>
      <w:r w:rsidR="001279B8">
        <w:rPr>
          <w:sz w:val="22"/>
          <w:szCs w:val="22"/>
        </w:rPr>
        <w:t xml:space="preserve"> vždy</w:t>
      </w:r>
      <w:r w:rsidRPr="006A0A32">
        <w:rPr>
          <w:sz w:val="22"/>
          <w:szCs w:val="22"/>
        </w:rPr>
        <w:t xml:space="preserve"> předložit.</w:t>
      </w:r>
    </w:p>
    <w:p w14:paraId="619CEC5B" w14:textId="252699CD" w:rsidR="005D7C34" w:rsidRPr="006A0A32" w:rsidRDefault="005D7C34" w:rsidP="007B39E3">
      <w:pPr>
        <w:pStyle w:val="Odstavecseseznamem"/>
        <w:keepNext/>
        <w:numPr>
          <w:ilvl w:val="0"/>
          <w:numId w:val="26"/>
        </w:numPr>
        <w:tabs>
          <w:tab w:val="clear" w:pos="720"/>
          <w:tab w:val="num" w:pos="284"/>
        </w:tabs>
        <w:spacing w:before="120"/>
        <w:ind w:left="284" w:hanging="284"/>
        <w:outlineLvl w:val="1"/>
        <w:rPr>
          <w:bCs/>
          <w:iCs/>
          <w:sz w:val="22"/>
          <w:szCs w:val="22"/>
        </w:rPr>
      </w:pPr>
      <w:r w:rsidRPr="006A0A32">
        <w:rPr>
          <w:bCs/>
          <w:iCs/>
          <w:sz w:val="22"/>
          <w:szCs w:val="22"/>
        </w:rPr>
        <w:t xml:space="preserve">Zhotovitel se zavazuje řádně a včas plnit veškeré závazky z pojistných smluv pro něj plynoucí a udržovat pojištění dle bodu </w:t>
      </w:r>
      <w:r w:rsidR="000107DD" w:rsidRPr="006A0A32">
        <w:rPr>
          <w:bCs/>
          <w:iCs/>
          <w:sz w:val="22"/>
          <w:szCs w:val="22"/>
        </w:rPr>
        <w:t>1</w:t>
      </w:r>
      <w:r w:rsidRPr="006A0A32">
        <w:rPr>
          <w:bCs/>
          <w:iCs/>
          <w:sz w:val="22"/>
          <w:szCs w:val="22"/>
        </w:rPr>
        <w:t>. t</w:t>
      </w:r>
      <w:r w:rsidR="000107DD" w:rsidRPr="006A0A32">
        <w:rPr>
          <w:bCs/>
          <w:iCs/>
          <w:sz w:val="22"/>
          <w:szCs w:val="22"/>
        </w:rPr>
        <w:t>ohoto článku</w:t>
      </w:r>
      <w:r w:rsidRPr="006A0A32">
        <w:rPr>
          <w:bCs/>
          <w:iCs/>
          <w:sz w:val="22"/>
          <w:szCs w:val="22"/>
        </w:rPr>
        <w:t xml:space="preserve"> po celou dobu plnění díla. V případě zániku pojistné smlouvy uzavře zhotovitel nejpozději do sedmi dnů pojistnou smlouvu ve stejném rozsahu a tuto předloží v kopii objednateli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r w:rsidRPr="006A0A32">
        <w:rPr>
          <w:rFonts w:ascii="Calibri Light" w:hAnsi="Calibri Light"/>
          <w:b/>
          <w:bCs/>
          <w:i/>
          <w:iCs/>
          <w:sz w:val="22"/>
          <w:szCs w:val="22"/>
        </w:rPr>
        <w:t xml:space="preserve">  </w:t>
      </w:r>
    </w:p>
    <w:p w14:paraId="5C245106" w14:textId="653A1F59" w:rsidR="005D7C34" w:rsidRDefault="005D7C34" w:rsidP="007B39E3">
      <w:pPr>
        <w:pStyle w:val="Odstavecseseznamem"/>
        <w:numPr>
          <w:ilvl w:val="0"/>
          <w:numId w:val="26"/>
        </w:numPr>
        <w:tabs>
          <w:tab w:val="clear" w:pos="720"/>
          <w:tab w:val="num" w:pos="284"/>
        </w:tabs>
        <w:spacing w:before="120"/>
        <w:ind w:left="284" w:hanging="284"/>
        <w:rPr>
          <w:sz w:val="22"/>
          <w:szCs w:val="22"/>
        </w:rPr>
      </w:pPr>
      <w:r w:rsidRPr="006A0A32">
        <w:rPr>
          <w:sz w:val="22"/>
          <w:szCs w:val="22"/>
        </w:rPr>
        <w:t xml:space="preserve">Zhotovitel podpisem smlouvy stvrzuje, že se nestal nespolehlivým plátcem ve smyslu § 106a zákona o DPH a že ani nebylo vůči jeho osobě zahájeno řízení o určení, že je nespolehlivým plátcem. Smluvní strany se výslovně dohodly, že pokud se zhotovitel stane v době platnosti uzavřené smlouvy „nespolehlivým plátcem“ ve smyslu § 106a zákona o DPH, bude hodnota plnění odpovídající DPH </w:t>
      </w:r>
      <w:r w:rsidR="00CC3916">
        <w:rPr>
          <w:sz w:val="22"/>
          <w:szCs w:val="22"/>
        </w:rPr>
        <w:t>u</w:t>
      </w:r>
      <w:r w:rsidRPr="006A0A32">
        <w:rPr>
          <w:sz w:val="22"/>
          <w:szCs w:val="22"/>
        </w:rPr>
        <w:t>hrazena objednatelem přímo na účet správce daně v režimu § 109a zákona o DPH.</w:t>
      </w:r>
    </w:p>
    <w:p w14:paraId="515EC134" w14:textId="77777777" w:rsidR="00CC3916" w:rsidRDefault="00CC3916" w:rsidP="00CC3916">
      <w:pPr>
        <w:pStyle w:val="Bezmezer"/>
      </w:pPr>
    </w:p>
    <w:p w14:paraId="030A5D9C" w14:textId="77777777" w:rsidR="00092FD8" w:rsidRDefault="00092FD8" w:rsidP="00CC3916">
      <w:pPr>
        <w:pStyle w:val="Bezmezer"/>
      </w:pPr>
    </w:p>
    <w:p w14:paraId="407A9527" w14:textId="77777777" w:rsidR="00361C3B" w:rsidRDefault="00361C3B" w:rsidP="00CC3916">
      <w:pPr>
        <w:pStyle w:val="Bezmezer"/>
      </w:pPr>
    </w:p>
    <w:p w14:paraId="40871A3F" w14:textId="77777777" w:rsidR="00092FD8" w:rsidRDefault="00092FD8" w:rsidP="00CC3916">
      <w:pPr>
        <w:pStyle w:val="Bezmezer"/>
      </w:pPr>
    </w:p>
    <w:p w14:paraId="55E81BB3" w14:textId="65825020" w:rsidR="005D7C34" w:rsidRDefault="00A84778" w:rsidP="006A0A32">
      <w:pPr>
        <w:keepNext/>
        <w:tabs>
          <w:tab w:val="num" w:pos="284"/>
        </w:tabs>
        <w:suppressAutoHyphens w:val="0"/>
        <w:spacing w:after="120"/>
        <w:ind w:left="284" w:hanging="720"/>
        <w:outlineLvl w:val="2"/>
        <w:rPr>
          <w:b/>
          <w:sz w:val="28"/>
          <w:szCs w:val="28"/>
        </w:rPr>
      </w:pPr>
      <w:r>
        <w:rPr>
          <w:b/>
          <w:sz w:val="28"/>
          <w:szCs w:val="28"/>
        </w:rPr>
        <w:t xml:space="preserve">          </w:t>
      </w:r>
      <w:r w:rsidR="003F4D31">
        <w:rPr>
          <w:b/>
          <w:sz w:val="28"/>
          <w:szCs w:val="28"/>
        </w:rPr>
        <w:t>X</w:t>
      </w:r>
      <w:r w:rsidR="005D7C34" w:rsidRPr="00F32EC1">
        <w:rPr>
          <w:b/>
          <w:sz w:val="28"/>
          <w:szCs w:val="28"/>
        </w:rPr>
        <w:t>.  Z Á V Ě R E Č N Á   Z Á V A Z N Á   U J E D N Á N Í</w:t>
      </w:r>
    </w:p>
    <w:p w14:paraId="24F6E19A" w14:textId="77777777" w:rsidR="007B39E3" w:rsidRPr="00F32EC1" w:rsidRDefault="007B39E3" w:rsidP="006A0A32">
      <w:pPr>
        <w:keepNext/>
        <w:tabs>
          <w:tab w:val="num" w:pos="284"/>
        </w:tabs>
        <w:suppressAutoHyphens w:val="0"/>
        <w:spacing w:after="120"/>
        <w:ind w:left="284" w:hanging="720"/>
        <w:outlineLvl w:val="2"/>
        <w:rPr>
          <w:b/>
          <w:sz w:val="28"/>
          <w:szCs w:val="28"/>
        </w:rPr>
      </w:pPr>
    </w:p>
    <w:p w14:paraId="4FD02AE1" w14:textId="511C1E68" w:rsidR="005D7C34" w:rsidRPr="004946F1" w:rsidRDefault="005D7C34" w:rsidP="004946F1">
      <w:pPr>
        <w:numPr>
          <w:ilvl w:val="0"/>
          <w:numId w:val="9"/>
        </w:numPr>
        <w:tabs>
          <w:tab w:val="left" w:pos="284"/>
        </w:tabs>
        <w:overflowPunct w:val="0"/>
        <w:autoSpaceDE w:val="0"/>
        <w:autoSpaceDN w:val="0"/>
        <w:adjustRightInd w:val="0"/>
        <w:spacing w:before="120"/>
        <w:ind w:left="714" w:hanging="357"/>
        <w:textAlignment w:val="baseline"/>
        <w:rPr>
          <w:sz w:val="22"/>
          <w:szCs w:val="22"/>
          <w:lang w:eastAsia="cs-CZ"/>
        </w:rPr>
      </w:pPr>
      <w:r w:rsidRPr="00F32EC1">
        <w:rPr>
          <w:sz w:val="22"/>
          <w:szCs w:val="22"/>
          <w:lang w:eastAsia="cs-CZ"/>
        </w:rPr>
        <w:t>Přílohy smlouvy:</w:t>
      </w:r>
    </w:p>
    <w:p w14:paraId="0009EAE2" w14:textId="6AB9DDC6" w:rsidR="005D7C34" w:rsidRPr="00F32EC1" w:rsidRDefault="00A84778" w:rsidP="00ED705B">
      <w:pPr>
        <w:ind w:left="1080"/>
        <w:rPr>
          <w:sz w:val="22"/>
          <w:szCs w:val="22"/>
        </w:rPr>
      </w:pPr>
      <w:r>
        <w:rPr>
          <w:sz w:val="22"/>
          <w:szCs w:val="22"/>
        </w:rPr>
        <w:t>1</w:t>
      </w:r>
      <w:r w:rsidR="00493DE7">
        <w:rPr>
          <w:sz w:val="22"/>
          <w:szCs w:val="22"/>
        </w:rPr>
        <w:t xml:space="preserve">. </w:t>
      </w:r>
      <w:r w:rsidR="005D7C34" w:rsidRPr="00F32EC1">
        <w:rPr>
          <w:sz w:val="22"/>
          <w:szCs w:val="22"/>
        </w:rPr>
        <w:t xml:space="preserve">Oceněný soupis prací </w:t>
      </w:r>
    </w:p>
    <w:p w14:paraId="17849E38" w14:textId="35F2ADDF" w:rsidR="005D7C34" w:rsidRPr="00F32EC1" w:rsidRDefault="00A84778" w:rsidP="00ED705B">
      <w:pPr>
        <w:ind w:left="1080"/>
        <w:rPr>
          <w:color w:val="339966"/>
          <w:sz w:val="22"/>
          <w:szCs w:val="22"/>
        </w:rPr>
      </w:pPr>
      <w:r>
        <w:rPr>
          <w:sz w:val="22"/>
          <w:szCs w:val="22"/>
        </w:rPr>
        <w:t>2</w:t>
      </w:r>
      <w:r w:rsidR="00493DE7">
        <w:rPr>
          <w:sz w:val="22"/>
          <w:szCs w:val="22"/>
        </w:rPr>
        <w:t xml:space="preserve">. </w:t>
      </w:r>
      <w:r w:rsidR="005D7C34" w:rsidRPr="00F32EC1">
        <w:rPr>
          <w:sz w:val="22"/>
          <w:szCs w:val="22"/>
        </w:rPr>
        <w:t xml:space="preserve">Časový a finanční harmonogram prací </w:t>
      </w:r>
      <w:r w:rsidR="00E033D6">
        <w:rPr>
          <w:sz w:val="22"/>
          <w:szCs w:val="22"/>
        </w:rPr>
        <w:t xml:space="preserve">   </w:t>
      </w:r>
    </w:p>
    <w:p w14:paraId="55B69413" w14:textId="77777777" w:rsidR="005D7C34" w:rsidRPr="00F32EC1" w:rsidRDefault="005D7C34" w:rsidP="005D7C34">
      <w:pPr>
        <w:numPr>
          <w:ilvl w:val="0"/>
          <w:numId w:val="9"/>
        </w:numPr>
        <w:tabs>
          <w:tab w:val="left" w:pos="284"/>
        </w:tabs>
        <w:overflowPunct w:val="0"/>
        <w:autoSpaceDE w:val="0"/>
        <w:autoSpaceDN w:val="0"/>
        <w:adjustRightInd w:val="0"/>
        <w:spacing w:before="120"/>
        <w:ind w:left="714" w:hanging="357"/>
        <w:textAlignment w:val="baseline"/>
        <w:rPr>
          <w:sz w:val="22"/>
          <w:szCs w:val="22"/>
          <w:lang w:eastAsia="cs-CZ"/>
        </w:rPr>
      </w:pPr>
      <w:r w:rsidRPr="00F32EC1">
        <w:rPr>
          <w:sz w:val="22"/>
          <w:szCs w:val="22"/>
          <w:lang w:eastAsia="cs-CZ"/>
        </w:rPr>
        <w:t>Tuto smlouvu lze změnit, upravit nebo doplnit pouze písemnou formou - dodatkem ke smlouvě o dílo.</w:t>
      </w:r>
    </w:p>
    <w:p w14:paraId="585B7A35" w14:textId="1C537608" w:rsidR="005D7C34" w:rsidRPr="00F32EC1" w:rsidRDefault="005D7C34" w:rsidP="005D7C34">
      <w:pPr>
        <w:numPr>
          <w:ilvl w:val="0"/>
          <w:numId w:val="9"/>
        </w:numPr>
        <w:tabs>
          <w:tab w:val="left" w:pos="284"/>
        </w:tabs>
        <w:overflowPunct w:val="0"/>
        <w:autoSpaceDE w:val="0"/>
        <w:autoSpaceDN w:val="0"/>
        <w:adjustRightInd w:val="0"/>
        <w:spacing w:before="120"/>
        <w:ind w:left="714" w:hanging="357"/>
        <w:textAlignment w:val="baseline"/>
        <w:rPr>
          <w:sz w:val="22"/>
          <w:szCs w:val="22"/>
        </w:rPr>
      </w:pPr>
      <w:r w:rsidRPr="00F32EC1">
        <w:rPr>
          <w:sz w:val="22"/>
          <w:szCs w:val="22"/>
        </w:rPr>
        <w:t xml:space="preserve">Pokud v této smlouvě není stanoveno jinak, řídí se právní vztahy z ní vyplývající příslušnými ustanoveními občanského zákoníku.               </w:t>
      </w:r>
    </w:p>
    <w:p w14:paraId="486C1AB2" w14:textId="77777777" w:rsidR="005D7C34" w:rsidRPr="00F32EC1" w:rsidRDefault="005D7C34" w:rsidP="005D7C34">
      <w:pPr>
        <w:numPr>
          <w:ilvl w:val="0"/>
          <w:numId w:val="9"/>
        </w:numPr>
        <w:tabs>
          <w:tab w:val="left" w:pos="510"/>
        </w:tabs>
        <w:overflowPunct w:val="0"/>
        <w:autoSpaceDE w:val="0"/>
        <w:autoSpaceDN w:val="0"/>
        <w:adjustRightInd w:val="0"/>
        <w:spacing w:before="120"/>
        <w:ind w:left="714" w:hanging="357"/>
        <w:textAlignment w:val="baseline"/>
        <w:rPr>
          <w:sz w:val="22"/>
          <w:szCs w:val="22"/>
        </w:rPr>
      </w:pPr>
      <w:r w:rsidRPr="00F32EC1">
        <w:rPr>
          <w:sz w:val="22"/>
          <w:szCs w:val="22"/>
        </w:rPr>
        <w:t>Tato smlouva o dílo je vypracována ve čtyřech stejnopisech, z nichž dva náleží objednateli a dva zhotoviteli.</w:t>
      </w:r>
    </w:p>
    <w:p w14:paraId="7648F787" w14:textId="48E3D7DD" w:rsidR="005D7C34" w:rsidRPr="00F32EC1" w:rsidRDefault="005D7C34" w:rsidP="005D7C34">
      <w:pPr>
        <w:numPr>
          <w:ilvl w:val="0"/>
          <w:numId w:val="9"/>
        </w:numPr>
        <w:tabs>
          <w:tab w:val="left" w:pos="510"/>
        </w:tabs>
        <w:overflowPunct w:val="0"/>
        <w:autoSpaceDE w:val="0"/>
        <w:autoSpaceDN w:val="0"/>
        <w:adjustRightInd w:val="0"/>
        <w:spacing w:before="120"/>
        <w:ind w:left="714" w:hanging="357"/>
        <w:textAlignment w:val="baseline"/>
        <w:rPr>
          <w:sz w:val="22"/>
          <w:szCs w:val="22"/>
        </w:rPr>
      </w:pPr>
      <w:r w:rsidRPr="00F32EC1">
        <w:rPr>
          <w:sz w:val="22"/>
          <w:szCs w:val="22"/>
        </w:rPr>
        <w:t>Smluvní strany prohlašují, že toto je jejich svobodná, pravá a vážně míněná vůle uzavřít smlouvu s výše uvedeným obsahem.  Na důkaz toho připojují oprávnění zástupci smluvních stran své podpisy.</w:t>
      </w:r>
    </w:p>
    <w:p w14:paraId="684CE037" w14:textId="77777777" w:rsidR="005D7C34" w:rsidRPr="00F32EC1" w:rsidRDefault="005D7C34" w:rsidP="005D7C34">
      <w:pPr>
        <w:numPr>
          <w:ilvl w:val="0"/>
          <w:numId w:val="9"/>
        </w:numPr>
        <w:tabs>
          <w:tab w:val="left" w:pos="510"/>
        </w:tabs>
        <w:overflowPunct w:val="0"/>
        <w:autoSpaceDE w:val="0"/>
        <w:autoSpaceDN w:val="0"/>
        <w:adjustRightInd w:val="0"/>
        <w:spacing w:before="120"/>
        <w:ind w:left="714" w:hanging="357"/>
        <w:textAlignment w:val="baseline"/>
        <w:rPr>
          <w:sz w:val="22"/>
          <w:szCs w:val="22"/>
        </w:rPr>
      </w:pPr>
      <w:r w:rsidRPr="00F32EC1">
        <w:rPr>
          <w:sz w:val="22"/>
          <w:szCs w:val="22"/>
        </w:rPr>
        <w:t>Tato smlouva nabývá účinnosti a platnosti dnem podpisu oběma smluvními stranami.</w:t>
      </w:r>
    </w:p>
    <w:p w14:paraId="684286A7" w14:textId="5E256FD1" w:rsidR="005D7C34" w:rsidRPr="007B39E3" w:rsidRDefault="007B39E3" w:rsidP="007B39E3">
      <w:pPr>
        <w:numPr>
          <w:ilvl w:val="0"/>
          <w:numId w:val="9"/>
        </w:numPr>
        <w:tabs>
          <w:tab w:val="left" w:pos="510"/>
        </w:tabs>
        <w:overflowPunct w:val="0"/>
        <w:autoSpaceDE w:val="0"/>
        <w:autoSpaceDN w:val="0"/>
        <w:adjustRightInd w:val="0"/>
        <w:spacing w:before="120"/>
        <w:ind w:left="714" w:hanging="357"/>
        <w:textAlignment w:val="baseline"/>
        <w:rPr>
          <w:sz w:val="22"/>
          <w:szCs w:val="22"/>
        </w:rPr>
      </w:pPr>
      <w:r>
        <w:rPr>
          <w:sz w:val="22"/>
          <w:szCs w:val="22"/>
        </w:rPr>
        <w:t>Uzavření této smlouvy</w:t>
      </w:r>
      <w:r w:rsidR="005D7C34" w:rsidRPr="003F4D31">
        <w:rPr>
          <w:sz w:val="22"/>
          <w:szCs w:val="22"/>
        </w:rPr>
        <w:t xml:space="preserve"> byl</w:t>
      </w:r>
      <w:r>
        <w:rPr>
          <w:sz w:val="22"/>
          <w:szCs w:val="22"/>
        </w:rPr>
        <w:t>o</w:t>
      </w:r>
      <w:r w:rsidR="005D7C34" w:rsidRPr="003F4D31">
        <w:rPr>
          <w:sz w:val="22"/>
          <w:szCs w:val="22"/>
        </w:rPr>
        <w:t xml:space="preserve"> schválen</w:t>
      </w:r>
      <w:r>
        <w:rPr>
          <w:sz w:val="22"/>
          <w:szCs w:val="22"/>
        </w:rPr>
        <w:t>o</w:t>
      </w:r>
      <w:r w:rsidR="005D7C34" w:rsidRPr="003F4D31">
        <w:rPr>
          <w:sz w:val="22"/>
          <w:szCs w:val="22"/>
        </w:rPr>
        <w:t xml:space="preserve"> usnesením </w:t>
      </w:r>
      <w:r w:rsidR="006A0A32">
        <w:rPr>
          <w:sz w:val="22"/>
          <w:szCs w:val="22"/>
        </w:rPr>
        <w:t>členské schůze bytového družstva</w:t>
      </w:r>
      <w:r w:rsidR="005D7C34" w:rsidRPr="003F4D31">
        <w:rPr>
          <w:sz w:val="22"/>
          <w:szCs w:val="22"/>
        </w:rPr>
        <w:t xml:space="preserve"> č. ………………..</w:t>
      </w:r>
      <w:r>
        <w:rPr>
          <w:sz w:val="22"/>
          <w:szCs w:val="22"/>
        </w:rPr>
        <w:t xml:space="preserve"> ze </w:t>
      </w:r>
      <w:r w:rsidR="005D7C34" w:rsidRPr="007B39E3">
        <w:rPr>
          <w:sz w:val="22"/>
          <w:szCs w:val="22"/>
        </w:rPr>
        <w:t>dne …………</w:t>
      </w:r>
      <w:r w:rsidR="003F4D31" w:rsidRPr="007B39E3">
        <w:rPr>
          <w:sz w:val="22"/>
          <w:szCs w:val="22"/>
        </w:rPr>
        <w:t>….</w:t>
      </w:r>
    </w:p>
    <w:p w14:paraId="5B34AB5A" w14:textId="77777777" w:rsidR="005D7C34" w:rsidRPr="00F32EC1" w:rsidRDefault="005D7C34" w:rsidP="005D7C34">
      <w:pPr>
        <w:rPr>
          <w:sz w:val="22"/>
          <w:szCs w:val="22"/>
        </w:rPr>
      </w:pPr>
    </w:p>
    <w:p w14:paraId="73140111" w14:textId="77777777" w:rsidR="001702B6" w:rsidRDefault="001702B6" w:rsidP="005D7C34">
      <w:pPr>
        <w:rPr>
          <w:color w:val="000000"/>
          <w:sz w:val="22"/>
          <w:szCs w:val="22"/>
          <w:lang w:eastAsia="en-US"/>
        </w:rPr>
      </w:pPr>
    </w:p>
    <w:p w14:paraId="0E9E911C" w14:textId="377A8A2F" w:rsidR="005D7C34" w:rsidRPr="00F32EC1" w:rsidRDefault="005D7C34" w:rsidP="005D7C34">
      <w:pPr>
        <w:rPr>
          <w:color w:val="000000"/>
          <w:sz w:val="22"/>
          <w:szCs w:val="22"/>
          <w:lang w:eastAsia="en-US"/>
        </w:rPr>
      </w:pPr>
      <w:r w:rsidRPr="00F32EC1">
        <w:rPr>
          <w:color w:val="000000"/>
          <w:sz w:val="22"/>
          <w:szCs w:val="22"/>
          <w:lang w:eastAsia="en-US"/>
        </w:rPr>
        <w:t>Na důkaz svého souhlasu s obsahem této smlouvy o dílo k ní smluvní strany připojily své podpisy:</w:t>
      </w:r>
    </w:p>
    <w:p w14:paraId="74B6D9F7" w14:textId="77777777" w:rsidR="005D7C34" w:rsidRPr="00F32EC1" w:rsidRDefault="005D7C34" w:rsidP="005D7C34">
      <w:pPr>
        <w:tabs>
          <w:tab w:val="left" w:pos="510"/>
        </w:tabs>
        <w:rPr>
          <w:sz w:val="22"/>
          <w:szCs w:val="22"/>
        </w:rPr>
      </w:pPr>
    </w:p>
    <w:p w14:paraId="46067025" w14:textId="77777777" w:rsidR="00CC3916" w:rsidRDefault="00CC3916" w:rsidP="005D7C34">
      <w:pPr>
        <w:suppressAutoHyphens w:val="0"/>
        <w:spacing w:after="160" w:line="259" w:lineRule="auto"/>
        <w:rPr>
          <w:rFonts w:eastAsia="Calibri"/>
          <w:sz w:val="22"/>
          <w:szCs w:val="22"/>
          <w:lang w:eastAsia="en-US"/>
        </w:rPr>
      </w:pPr>
    </w:p>
    <w:p w14:paraId="761AECFE" w14:textId="77777777" w:rsidR="00CC3916" w:rsidRDefault="00CC3916" w:rsidP="005D7C34">
      <w:pPr>
        <w:suppressAutoHyphens w:val="0"/>
        <w:spacing w:after="160" w:line="259" w:lineRule="auto"/>
        <w:rPr>
          <w:rFonts w:eastAsia="Calibri"/>
          <w:sz w:val="22"/>
          <w:szCs w:val="22"/>
          <w:lang w:eastAsia="en-US"/>
        </w:rPr>
      </w:pPr>
    </w:p>
    <w:p w14:paraId="71C3F84B" w14:textId="17894F66" w:rsidR="005D7C34" w:rsidRPr="00021AF8" w:rsidRDefault="005D7C34" w:rsidP="005D7C34">
      <w:pPr>
        <w:suppressAutoHyphens w:val="0"/>
        <w:spacing w:after="160" w:line="259" w:lineRule="auto"/>
        <w:rPr>
          <w:rFonts w:eastAsia="Calibri"/>
          <w:sz w:val="22"/>
          <w:szCs w:val="22"/>
          <w:lang w:eastAsia="en-US"/>
        </w:rPr>
      </w:pPr>
      <w:r>
        <w:rPr>
          <w:rFonts w:eastAsia="Calibri"/>
          <w:sz w:val="22"/>
          <w:szCs w:val="22"/>
          <w:lang w:eastAsia="en-US"/>
        </w:rPr>
        <w:t>V</w:t>
      </w:r>
      <w:r w:rsidR="006A0A32">
        <w:rPr>
          <w:rFonts w:eastAsia="Calibri"/>
          <w:sz w:val="22"/>
          <w:szCs w:val="22"/>
          <w:lang w:eastAsia="en-US"/>
        </w:rPr>
        <w:t xml:space="preserve"> Mostě </w:t>
      </w:r>
      <w:r>
        <w:rPr>
          <w:rFonts w:eastAsia="Calibri"/>
          <w:sz w:val="22"/>
          <w:szCs w:val="22"/>
          <w:lang w:eastAsia="en-US"/>
        </w:rPr>
        <w:t xml:space="preserve"> dne  ……………….</w:t>
      </w:r>
      <w:r>
        <w:rPr>
          <w:rFonts w:eastAsia="Calibri"/>
          <w:sz w:val="22"/>
          <w:szCs w:val="22"/>
          <w:lang w:eastAsia="en-US"/>
        </w:rPr>
        <w:tab/>
      </w:r>
      <w:r>
        <w:rPr>
          <w:rFonts w:eastAsia="Calibri"/>
          <w:sz w:val="22"/>
          <w:szCs w:val="22"/>
          <w:lang w:eastAsia="en-US"/>
        </w:rPr>
        <w:tab/>
      </w:r>
      <w:r>
        <w:rPr>
          <w:rFonts w:eastAsia="Calibri"/>
          <w:sz w:val="22"/>
          <w:szCs w:val="22"/>
          <w:lang w:eastAsia="en-US"/>
        </w:rPr>
        <w:tab/>
      </w:r>
      <w:r>
        <w:rPr>
          <w:rFonts w:eastAsia="Calibri"/>
          <w:sz w:val="22"/>
          <w:szCs w:val="22"/>
          <w:lang w:eastAsia="en-US"/>
        </w:rPr>
        <w:tab/>
      </w:r>
      <w:r>
        <w:rPr>
          <w:rFonts w:eastAsia="Calibri"/>
          <w:sz w:val="22"/>
          <w:szCs w:val="22"/>
          <w:lang w:eastAsia="en-US"/>
        </w:rPr>
        <w:tab/>
      </w:r>
      <w:permStart w:id="1152786415" w:edGrp="everyone"/>
      <w:r w:rsidRPr="002936C1">
        <w:rPr>
          <w:rFonts w:eastAsia="Calibri"/>
          <w:sz w:val="22"/>
          <w:szCs w:val="22"/>
          <w:lang w:eastAsia="en-US"/>
        </w:rPr>
        <w:t>V</w:t>
      </w:r>
      <w:r w:rsidR="00092FD8">
        <w:rPr>
          <w:rFonts w:eastAsia="Calibri"/>
          <w:sz w:val="22"/>
          <w:szCs w:val="22"/>
          <w:lang w:eastAsia="en-US"/>
        </w:rPr>
        <w:t> </w:t>
      </w:r>
      <w:r w:rsidR="00361C3B">
        <w:rPr>
          <w:rFonts w:eastAsia="Calibri"/>
          <w:sz w:val="22"/>
          <w:szCs w:val="22"/>
          <w:lang w:eastAsia="en-US"/>
        </w:rPr>
        <w:t>……</w:t>
      </w:r>
      <w:proofErr w:type="gramStart"/>
      <w:r w:rsidR="00361C3B">
        <w:rPr>
          <w:rFonts w:eastAsia="Calibri"/>
          <w:sz w:val="22"/>
          <w:szCs w:val="22"/>
          <w:lang w:eastAsia="en-US"/>
        </w:rPr>
        <w:t>…….</w:t>
      </w:r>
      <w:proofErr w:type="gramEnd"/>
      <w:r w:rsidR="00361C3B">
        <w:rPr>
          <w:rFonts w:eastAsia="Calibri"/>
          <w:sz w:val="22"/>
          <w:szCs w:val="22"/>
          <w:lang w:eastAsia="en-US"/>
        </w:rPr>
        <w:t>.</w:t>
      </w:r>
      <w:r w:rsidR="00092FD8">
        <w:rPr>
          <w:rFonts w:eastAsia="Calibri"/>
          <w:sz w:val="22"/>
          <w:szCs w:val="22"/>
          <w:lang w:eastAsia="en-US"/>
        </w:rPr>
        <w:t xml:space="preserve">  </w:t>
      </w:r>
      <w:r w:rsidRPr="002936C1">
        <w:rPr>
          <w:rFonts w:eastAsia="Calibri"/>
          <w:sz w:val="22"/>
          <w:szCs w:val="22"/>
          <w:lang w:eastAsia="en-US"/>
        </w:rPr>
        <w:t xml:space="preserve">dne </w:t>
      </w:r>
      <w:r w:rsidR="00361C3B">
        <w:rPr>
          <w:rFonts w:eastAsia="Calibri"/>
          <w:sz w:val="22"/>
          <w:szCs w:val="22"/>
          <w:lang w:eastAsia="en-US"/>
        </w:rPr>
        <w:t>………</w:t>
      </w:r>
      <w:proofErr w:type="gramStart"/>
      <w:r w:rsidR="00361C3B">
        <w:rPr>
          <w:rFonts w:eastAsia="Calibri"/>
          <w:sz w:val="22"/>
          <w:szCs w:val="22"/>
          <w:lang w:eastAsia="en-US"/>
        </w:rPr>
        <w:t>…….</w:t>
      </w:r>
      <w:proofErr w:type="gramEnd"/>
      <w:r w:rsidR="00361C3B">
        <w:rPr>
          <w:rFonts w:eastAsia="Calibri"/>
          <w:sz w:val="22"/>
          <w:szCs w:val="22"/>
          <w:lang w:eastAsia="en-US"/>
        </w:rPr>
        <w:t>.</w:t>
      </w:r>
      <w:permEnd w:id="1152786415"/>
    </w:p>
    <w:p w14:paraId="06195BAC" w14:textId="77777777" w:rsidR="005D7C34" w:rsidRPr="00021AF8" w:rsidRDefault="005D7C34" w:rsidP="005D7C34">
      <w:pPr>
        <w:suppressAutoHyphens w:val="0"/>
        <w:spacing w:after="160" w:line="259" w:lineRule="auto"/>
        <w:rPr>
          <w:rFonts w:eastAsia="Calibri"/>
          <w:sz w:val="22"/>
          <w:szCs w:val="22"/>
          <w:lang w:eastAsia="en-US"/>
        </w:rPr>
      </w:pPr>
    </w:p>
    <w:p w14:paraId="3D0FCA73" w14:textId="77777777" w:rsidR="00CC3916" w:rsidRDefault="00CC3916" w:rsidP="005D7C34">
      <w:pPr>
        <w:suppressAutoHyphens w:val="0"/>
        <w:spacing w:after="160" w:line="259" w:lineRule="auto"/>
        <w:rPr>
          <w:rFonts w:eastAsia="Calibri"/>
          <w:sz w:val="22"/>
          <w:szCs w:val="22"/>
          <w:lang w:eastAsia="en-US"/>
        </w:rPr>
      </w:pPr>
    </w:p>
    <w:p w14:paraId="15DE83DE" w14:textId="0202B614" w:rsidR="005D7C34" w:rsidRDefault="00C87B76" w:rsidP="005D7C34">
      <w:pPr>
        <w:suppressAutoHyphens w:val="0"/>
        <w:spacing w:after="160" w:line="259" w:lineRule="auto"/>
        <w:rPr>
          <w:rFonts w:eastAsia="Calibri"/>
          <w:sz w:val="22"/>
          <w:szCs w:val="22"/>
          <w:lang w:eastAsia="en-US"/>
        </w:rPr>
      </w:pPr>
      <w:r>
        <w:rPr>
          <w:rFonts w:eastAsia="Calibri"/>
          <w:sz w:val="22"/>
          <w:szCs w:val="22"/>
          <w:lang w:eastAsia="en-US"/>
        </w:rPr>
        <w:t>Za objednatele</w:t>
      </w:r>
      <w:r w:rsidR="005D7C34" w:rsidRPr="00021AF8">
        <w:rPr>
          <w:rFonts w:eastAsia="Calibri"/>
          <w:sz w:val="22"/>
          <w:szCs w:val="22"/>
          <w:lang w:eastAsia="en-US"/>
        </w:rPr>
        <w:t>:</w:t>
      </w:r>
      <w:r w:rsidR="005D7C34">
        <w:rPr>
          <w:rFonts w:eastAsia="Calibri"/>
          <w:sz w:val="22"/>
          <w:szCs w:val="22"/>
          <w:lang w:eastAsia="en-US"/>
        </w:rPr>
        <w:tab/>
      </w:r>
      <w:r w:rsidR="005D7C34">
        <w:rPr>
          <w:rFonts w:eastAsia="Calibri"/>
          <w:sz w:val="22"/>
          <w:szCs w:val="22"/>
          <w:lang w:eastAsia="en-US"/>
        </w:rPr>
        <w:tab/>
      </w:r>
      <w:r w:rsidR="005D7C34">
        <w:rPr>
          <w:rFonts w:eastAsia="Calibri"/>
          <w:sz w:val="22"/>
          <w:szCs w:val="22"/>
          <w:lang w:eastAsia="en-US"/>
        </w:rPr>
        <w:tab/>
      </w:r>
      <w:r w:rsidR="005D7C34" w:rsidRPr="00021AF8">
        <w:rPr>
          <w:rFonts w:eastAsia="Calibri"/>
          <w:sz w:val="22"/>
          <w:szCs w:val="22"/>
          <w:lang w:eastAsia="en-US"/>
        </w:rPr>
        <w:tab/>
      </w:r>
      <w:r w:rsidR="005D7C34" w:rsidRPr="00021AF8">
        <w:rPr>
          <w:rFonts w:eastAsia="Calibri"/>
          <w:sz w:val="22"/>
          <w:szCs w:val="22"/>
          <w:lang w:eastAsia="en-US"/>
        </w:rPr>
        <w:tab/>
      </w:r>
      <w:r>
        <w:rPr>
          <w:rFonts w:eastAsia="Calibri"/>
          <w:sz w:val="22"/>
          <w:szCs w:val="22"/>
          <w:lang w:eastAsia="en-US"/>
        </w:rPr>
        <w:t xml:space="preserve">        </w:t>
      </w:r>
      <w:r w:rsidR="005D7C34">
        <w:rPr>
          <w:rFonts w:eastAsia="Calibri"/>
          <w:sz w:val="22"/>
          <w:szCs w:val="22"/>
          <w:lang w:eastAsia="en-US"/>
        </w:rPr>
        <w:tab/>
      </w:r>
      <w:r w:rsidR="002936C1">
        <w:rPr>
          <w:rFonts w:eastAsia="Calibri"/>
          <w:sz w:val="22"/>
          <w:szCs w:val="22"/>
          <w:lang w:eastAsia="en-US"/>
        </w:rPr>
        <w:t xml:space="preserve">           </w:t>
      </w:r>
      <w:r w:rsidR="005D7C34" w:rsidRPr="00021AF8">
        <w:rPr>
          <w:rFonts w:eastAsia="Calibri"/>
          <w:sz w:val="22"/>
          <w:szCs w:val="22"/>
          <w:lang w:eastAsia="en-US"/>
        </w:rPr>
        <w:t xml:space="preserve">Za zhotovitele:     </w:t>
      </w:r>
    </w:p>
    <w:p w14:paraId="5111C3D7" w14:textId="77777777" w:rsidR="00036E84" w:rsidRPr="00021AF8" w:rsidRDefault="00036E84" w:rsidP="005D7C34">
      <w:pPr>
        <w:suppressAutoHyphens w:val="0"/>
        <w:spacing w:after="160" w:line="259" w:lineRule="auto"/>
        <w:rPr>
          <w:rFonts w:eastAsia="Calibri"/>
          <w:sz w:val="22"/>
          <w:szCs w:val="22"/>
          <w:lang w:eastAsia="en-US"/>
        </w:rPr>
      </w:pPr>
    </w:p>
    <w:p w14:paraId="7F819374" w14:textId="77777777" w:rsidR="005D7C34" w:rsidRDefault="005D7C34" w:rsidP="005D7C34">
      <w:pPr>
        <w:suppressAutoHyphens w:val="0"/>
        <w:spacing w:after="160" w:line="259" w:lineRule="auto"/>
        <w:rPr>
          <w:rFonts w:eastAsia="Calibri"/>
          <w:sz w:val="22"/>
          <w:szCs w:val="22"/>
          <w:lang w:eastAsia="en-US"/>
        </w:rPr>
      </w:pPr>
    </w:p>
    <w:p w14:paraId="3903103E" w14:textId="77777777" w:rsidR="00CC3916" w:rsidRDefault="00CC3916" w:rsidP="005D7C34">
      <w:pPr>
        <w:suppressAutoHyphens w:val="0"/>
        <w:spacing w:after="160" w:line="259" w:lineRule="auto"/>
        <w:rPr>
          <w:rFonts w:eastAsia="Calibri"/>
          <w:sz w:val="22"/>
          <w:szCs w:val="22"/>
          <w:lang w:eastAsia="en-US"/>
        </w:rPr>
      </w:pPr>
    </w:p>
    <w:p w14:paraId="2FA47D41" w14:textId="77777777" w:rsidR="00CC3916" w:rsidRPr="00021AF8" w:rsidRDefault="00CC3916" w:rsidP="005D7C34">
      <w:pPr>
        <w:suppressAutoHyphens w:val="0"/>
        <w:spacing w:after="160" w:line="259" w:lineRule="auto"/>
        <w:rPr>
          <w:rFonts w:eastAsia="Calibri"/>
          <w:sz w:val="22"/>
          <w:szCs w:val="22"/>
          <w:lang w:eastAsia="en-US"/>
        </w:rPr>
      </w:pPr>
    </w:p>
    <w:p w14:paraId="2902CA9E" w14:textId="3AAEF249" w:rsidR="005D7C34" w:rsidRDefault="005D7C34" w:rsidP="005D7C34">
      <w:pPr>
        <w:suppressAutoHyphens w:val="0"/>
        <w:rPr>
          <w:rFonts w:eastAsia="Calibri"/>
          <w:sz w:val="22"/>
          <w:szCs w:val="22"/>
          <w:lang w:eastAsia="en-US"/>
        </w:rPr>
      </w:pPr>
      <w:r w:rsidRPr="00021AF8">
        <w:rPr>
          <w:rFonts w:eastAsia="Calibri"/>
          <w:sz w:val="22"/>
          <w:szCs w:val="22"/>
          <w:lang w:eastAsia="en-US"/>
        </w:rPr>
        <w:t>--------------------------</w:t>
      </w:r>
      <w:r>
        <w:rPr>
          <w:rFonts w:eastAsia="Calibri"/>
          <w:sz w:val="22"/>
          <w:szCs w:val="22"/>
          <w:lang w:eastAsia="en-US"/>
        </w:rPr>
        <w:t>------</w:t>
      </w:r>
      <w:r w:rsidRPr="00021AF8">
        <w:rPr>
          <w:rFonts w:eastAsia="Calibri"/>
          <w:sz w:val="22"/>
          <w:szCs w:val="22"/>
          <w:lang w:eastAsia="en-US"/>
        </w:rPr>
        <w:t>------</w:t>
      </w:r>
      <w:r>
        <w:rPr>
          <w:rFonts w:eastAsia="Calibri"/>
          <w:sz w:val="22"/>
          <w:szCs w:val="22"/>
          <w:lang w:eastAsia="en-US"/>
        </w:rPr>
        <w:t>--</w:t>
      </w:r>
      <w:r w:rsidRPr="00021AF8">
        <w:rPr>
          <w:rFonts w:eastAsia="Calibri"/>
          <w:sz w:val="22"/>
          <w:szCs w:val="22"/>
          <w:lang w:eastAsia="en-US"/>
        </w:rPr>
        <w:t>-</w:t>
      </w:r>
      <w:r w:rsidRPr="00021AF8">
        <w:rPr>
          <w:rFonts w:eastAsia="Calibri"/>
          <w:sz w:val="22"/>
          <w:szCs w:val="22"/>
          <w:lang w:eastAsia="en-US"/>
        </w:rPr>
        <w:tab/>
      </w:r>
      <w:r w:rsidRPr="00021AF8">
        <w:rPr>
          <w:rFonts w:eastAsia="Calibri"/>
          <w:sz w:val="22"/>
          <w:szCs w:val="22"/>
          <w:lang w:eastAsia="en-US"/>
        </w:rPr>
        <w:tab/>
      </w:r>
      <w:r w:rsidRPr="00021AF8">
        <w:rPr>
          <w:rFonts w:eastAsia="Calibri"/>
          <w:sz w:val="22"/>
          <w:szCs w:val="22"/>
          <w:lang w:eastAsia="en-US"/>
        </w:rPr>
        <w:tab/>
      </w:r>
      <w:r>
        <w:rPr>
          <w:rFonts w:eastAsia="Calibri"/>
          <w:sz w:val="22"/>
          <w:szCs w:val="22"/>
          <w:lang w:eastAsia="en-US"/>
        </w:rPr>
        <w:tab/>
      </w:r>
      <w:permStart w:id="189550990" w:edGrp="everyone"/>
      <w:r w:rsidR="006A0A32" w:rsidRPr="00021AF8">
        <w:rPr>
          <w:rFonts w:eastAsia="Calibri"/>
          <w:sz w:val="22"/>
          <w:szCs w:val="22"/>
          <w:lang w:eastAsia="en-US"/>
        </w:rPr>
        <w:t>-----------------</w:t>
      </w:r>
      <w:r w:rsidR="006A0A32">
        <w:rPr>
          <w:rFonts w:eastAsia="Calibri"/>
          <w:sz w:val="22"/>
          <w:szCs w:val="22"/>
          <w:lang w:eastAsia="en-US"/>
        </w:rPr>
        <w:t>--------------------</w:t>
      </w:r>
      <w:permEnd w:id="189550990"/>
    </w:p>
    <w:p w14:paraId="14429531" w14:textId="77777777" w:rsidR="006A0A32" w:rsidRDefault="006A0A32" w:rsidP="005D7C34">
      <w:pPr>
        <w:suppressAutoHyphens w:val="0"/>
        <w:rPr>
          <w:rFonts w:eastAsia="Calibri"/>
          <w:sz w:val="22"/>
          <w:szCs w:val="22"/>
          <w:lang w:eastAsia="en-US"/>
        </w:rPr>
      </w:pPr>
    </w:p>
    <w:p w14:paraId="2903F20A" w14:textId="77777777" w:rsidR="006A0A32" w:rsidRDefault="006A0A32" w:rsidP="005D7C34">
      <w:pPr>
        <w:suppressAutoHyphens w:val="0"/>
        <w:rPr>
          <w:rFonts w:eastAsia="Calibri"/>
          <w:sz w:val="22"/>
          <w:szCs w:val="22"/>
          <w:lang w:eastAsia="en-US"/>
        </w:rPr>
      </w:pPr>
    </w:p>
    <w:p w14:paraId="3BA4B242" w14:textId="77777777" w:rsidR="006A0A32" w:rsidRDefault="006A0A32" w:rsidP="005D7C34">
      <w:pPr>
        <w:suppressAutoHyphens w:val="0"/>
        <w:rPr>
          <w:rFonts w:eastAsia="Calibri"/>
          <w:sz w:val="22"/>
          <w:szCs w:val="22"/>
          <w:lang w:eastAsia="en-US"/>
        </w:rPr>
      </w:pPr>
    </w:p>
    <w:p w14:paraId="0E169901" w14:textId="77777777" w:rsidR="006A0A32" w:rsidRDefault="006A0A32" w:rsidP="005D7C34">
      <w:pPr>
        <w:suppressAutoHyphens w:val="0"/>
        <w:rPr>
          <w:rFonts w:eastAsia="Calibri"/>
          <w:sz w:val="22"/>
          <w:szCs w:val="22"/>
          <w:lang w:eastAsia="en-US"/>
        </w:rPr>
      </w:pPr>
    </w:p>
    <w:p w14:paraId="3D08DC8B" w14:textId="77777777" w:rsidR="006A0A32" w:rsidRDefault="006A0A32" w:rsidP="005D7C34">
      <w:pPr>
        <w:suppressAutoHyphens w:val="0"/>
        <w:rPr>
          <w:rFonts w:eastAsia="Calibri"/>
          <w:sz w:val="22"/>
          <w:szCs w:val="22"/>
          <w:lang w:eastAsia="en-US"/>
        </w:rPr>
      </w:pPr>
    </w:p>
    <w:sectPr w:rsidR="006A0A32" w:rsidSect="0030636C">
      <w:footerReference w:type="default" r:id="rId10"/>
      <w:pgSz w:w="11906" w:h="16838"/>
      <w:pgMar w:top="1135"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27E11" w14:textId="77777777" w:rsidR="00D14CE7" w:rsidRDefault="00D14CE7" w:rsidP="00092FD8">
      <w:r>
        <w:separator/>
      </w:r>
    </w:p>
  </w:endnote>
  <w:endnote w:type="continuationSeparator" w:id="0">
    <w:p w14:paraId="7FC5345F" w14:textId="77777777" w:rsidR="00D14CE7" w:rsidRDefault="00D14CE7" w:rsidP="00092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9595B" w14:textId="43304B14" w:rsidR="00092FD8" w:rsidRDefault="00092F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11074" w14:textId="77777777" w:rsidR="00D14CE7" w:rsidRDefault="00D14CE7" w:rsidP="00092FD8">
      <w:r>
        <w:separator/>
      </w:r>
    </w:p>
  </w:footnote>
  <w:footnote w:type="continuationSeparator" w:id="0">
    <w:p w14:paraId="3113F2B8" w14:textId="77777777" w:rsidR="00D14CE7" w:rsidRDefault="00D14CE7" w:rsidP="00092F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77E"/>
    <w:multiLevelType w:val="hybridMultilevel"/>
    <w:tmpl w:val="3E28E4AE"/>
    <w:lvl w:ilvl="0" w:tplc="04050001">
      <w:start w:val="1"/>
      <w:numFmt w:val="bullet"/>
      <w:lvlText w:val=""/>
      <w:lvlJc w:val="left"/>
      <w:pPr>
        <w:tabs>
          <w:tab w:val="num" w:pos="900"/>
        </w:tabs>
        <w:ind w:left="900" w:hanging="360"/>
      </w:pPr>
      <w:rPr>
        <w:rFonts w:ascii="Symbol" w:hAnsi="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633122A"/>
    <w:multiLevelType w:val="hybridMultilevel"/>
    <w:tmpl w:val="4CBE9500"/>
    <w:lvl w:ilvl="0" w:tplc="0405000F">
      <w:start w:val="1"/>
      <w:numFmt w:val="decimal"/>
      <w:lvlText w:val="%1."/>
      <w:lvlJc w:val="left"/>
      <w:pPr>
        <w:tabs>
          <w:tab w:val="num" w:pos="720"/>
        </w:tabs>
        <w:ind w:left="720" w:hanging="360"/>
      </w:pPr>
      <w:rPr>
        <w:rFonts w:hint="default"/>
        <w:sz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8067327"/>
    <w:multiLevelType w:val="hybridMultilevel"/>
    <w:tmpl w:val="F68A9B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7D76F8"/>
    <w:multiLevelType w:val="hybridMultilevel"/>
    <w:tmpl w:val="8FB813A8"/>
    <w:lvl w:ilvl="0" w:tplc="6FF8099E">
      <w:start w:val="1"/>
      <w:numFmt w:val="decimal"/>
      <w:lvlText w:val="1.%1. "/>
      <w:lvlJc w:val="left"/>
      <w:pPr>
        <w:ind w:left="786" w:hanging="360"/>
      </w:pPr>
      <w:rPr>
        <w:b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15:restartNumberingAfterBreak="0">
    <w:nsid w:val="1CA519EC"/>
    <w:multiLevelType w:val="hybridMultilevel"/>
    <w:tmpl w:val="57BC5BFA"/>
    <w:lvl w:ilvl="0" w:tplc="20023318">
      <w:start w:val="5"/>
      <w:numFmt w:val="decimal"/>
      <w:lvlText w:val="%1."/>
      <w:lvlJc w:val="left"/>
      <w:pPr>
        <w:tabs>
          <w:tab w:val="num" w:pos="360"/>
        </w:tabs>
        <w:ind w:left="360" w:hanging="360"/>
      </w:pPr>
      <w:rPr>
        <w:rFonts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4770C8"/>
    <w:multiLevelType w:val="singleLevel"/>
    <w:tmpl w:val="6FF8099E"/>
    <w:lvl w:ilvl="0">
      <w:start w:val="1"/>
      <w:numFmt w:val="decimal"/>
      <w:lvlText w:val="1.%1. "/>
      <w:legacy w:legacy="1" w:legacySpace="0" w:legacyIndent="283"/>
      <w:lvlJc w:val="left"/>
      <w:pPr>
        <w:ind w:left="709" w:hanging="283"/>
      </w:pPr>
      <w:rPr>
        <w:b w:val="0"/>
      </w:rPr>
    </w:lvl>
  </w:abstractNum>
  <w:abstractNum w:abstractNumId="6" w15:restartNumberingAfterBreak="0">
    <w:nsid w:val="20B33D8C"/>
    <w:multiLevelType w:val="hybridMultilevel"/>
    <w:tmpl w:val="DBA84700"/>
    <w:lvl w:ilvl="0" w:tplc="60C4A346">
      <w:start w:val="1"/>
      <w:numFmt w:val="decimal"/>
      <w:lvlText w:val="%1."/>
      <w:lvlJc w:val="left"/>
      <w:pPr>
        <w:tabs>
          <w:tab w:val="num" w:pos="872"/>
        </w:tabs>
        <w:ind w:left="872" w:hanging="360"/>
      </w:pPr>
      <w:rPr>
        <w:rFonts w:ascii="Times New Roman" w:eastAsia="Times New Roman" w:hAnsi="Times New Roman" w:cs="Times New Roman"/>
      </w:rPr>
    </w:lvl>
    <w:lvl w:ilvl="1" w:tplc="04050019">
      <w:start w:val="1"/>
      <w:numFmt w:val="lowerLetter"/>
      <w:lvlText w:val="%2."/>
      <w:lvlJc w:val="left"/>
      <w:pPr>
        <w:ind w:left="1592" w:hanging="360"/>
      </w:pPr>
    </w:lvl>
    <w:lvl w:ilvl="2" w:tplc="0405001B" w:tentative="1">
      <w:start w:val="1"/>
      <w:numFmt w:val="lowerRoman"/>
      <w:lvlText w:val="%3."/>
      <w:lvlJc w:val="right"/>
      <w:pPr>
        <w:ind w:left="2312" w:hanging="180"/>
      </w:pPr>
    </w:lvl>
    <w:lvl w:ilvl="3" w:tplc="0405000F" w:tentative="1">
      <w:start w:val="1"/>
      <w:numFmt w:val="decimal"/>
      <w:lvlText w:val="%4."/>
      <w:lvlJc w:val="left"/>
      <w:pPr>
        <w:ind w:left="3032" w:hanging="360"/>
      </w:pPr>
    </w:lvl>
    <w:lvl w:ilvl="4" w:tplc="04050019" w:tentative="1">
      <w:start w:val="1"/>
      <w:numFmt w:val="lowerLetter"/>
      <w:lvlText w:val="%5."/>
      <w:lvlJc w:val="left"/>
      <w:pPr>
        <w:ind w:left="3752" w:hanging="360"/>
      </w:pPr>
    </w:lvl>
    <w:lvl w:ilvl="5" w:tplc="0405001B" w:tentative="1">
      <w:start w:val="1"/>
      <w:numFmt w:val="lowerRoman"/>
      <w:lvlText w:val="%6."/>
      <w:lvlJc w:val="right"/>
      <w:pPr>
        <w:ind w:left="4472" w:hanging="180"/>
      </w:pPr>
    </w:lvl>
    <w:lvl w:ilvl="6" w:tplc="0405000F" w:tentative="1">
      <w:start w:val="1"/>
      <w:numFmt w:val="decimal"/>
      <w:lvlText w:val="%7."/>
      <w:lvlJc w:val="left"/>
      <w:pPr>
        <w:ind w:left="5192" w:hanging="360"/>
      </w:pPr>
    </w:lvl>
    <w:lvl w:ilvl="7" w:tplc="04050019" w:tentative="1">
      <w:start w:val="1"/>
      <w:numFmt w:val="lowerLetter"/>
      <w:lvlText w:val="%8."/>
      <w:lvlJc w:val="left"/>
      <w:pPr>
        <w:ind w:left="5912" w:hanging="360"/>
      </w:pPr>
    </w:lvl>
    <w:lvl w:ilvl="8" w:tplc="0405001B" w:tentative="1">
      <w:start w:val="1"/>
      <w:numFmt w:val="lowerRoman"/>
      <w:lvlText w:val="%9."/>
      <w:lvlJc w:val="right"/>
      <w:pPr>
        <w:ind w:left="6632" w:hanging="180"/>
      </w:pPr>
    </w:lvl>
  </w:abstractNum>
  <w:abstractNum w:abstractNumId="7" w15:restartNumberingAfterBreak="0">
    <w:nsid w:val="227A67E6"/>
    <w:multiLevelType w:val="hybridMultilevel"/>
    <w:tmpl w:val="62F84F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BA30FE"/>
    <w:multiLevelType w:val="hybridMultilevel"/>
    <w:tmpl w:val="A316EBBC"/>
    <w:lvl w:ilvl="0" w:tplc="EC5C3E10">
      <w:start w:val="4"/>
      <w:numFmt w:val="decimal"/>
      <w:lvlText w:val="%1."/>
      <w:lvlJc w:val="left"/>
      <w:pPr>
        <w:tabs>
          <w:tab w:val="num" w:pos="360"/>
        </w:tabs>
        <w:ind w:left="360" w:hanging="360"/>
      </w:pPr>
      <w:rPr>
        <w:rFonts w:hint="default"/>
        <w:b w:val="0"/>
        <w:color w:val="auto"/>
        <w:sz w:val="22"/>
        <w:szCs w:val="22"/>
      </w:rPr>
    </w:lvl>
    <w:lvl w:ilvl="1" w:tplc="04050019">
      <w:start w:val="1"/>
      <w:numFmt w:val="lowerLetter"/>
      <w:lvlText w:val="%2."/>
      <w:lvlJc w:val="left"/>
      <w:pPr>
        <w:tabs>
          <w:tab w:val="num" w:pos="1140"/>
        </w:tabs>
        <w:ind w:left="1140" w:hanging="360"/>
      </w:pPr>
    </w:lvl>
    <w:lvl w:ilvl="2" w:tplc="073E44BA">
      <w:start w:val="7"/>
      <w:numFmt w:val="bullet"/>
      <w:lvlText w:val="-"/>
      <w:lvlJc w:val="left"/>
      <w:pPr>
        <w:tabs>
          <w:tab w:val="num" w:pos="1860"/>
        </w:tabs>
        <w:ind w:left="1860" w:hanging="180"/>
      </w:pPr>
      <w:rPr>
        <w:rFonts w:ascii="Times New Roman" w:eastAsiaTheme="minorHAnsi" w:hAnsi="Times New Roman" w:cs="Times New Roman" w:hint="default"/>
        <w:sz w:val="22"/>
      </w:r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9" w15:restartNumberingAfterBreak="0">
    <w:nsid w:val="2ED55EF5"/>
    <w:multiLevelType w:val="hybridMultilevel"/>
    <w:tmpl w:val="E730C04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313C0B6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9937BAB"/>
    <w:multiLevelType w:val="hybridMultilevel"/>
    <w:tmpl w:val="3DAEAEF6"/>
    <w:lvl w:ilvl="0" w:tplc="1686997A">
      <w:start w:val="1"/>
      <w:numFmt w:val="decimal"/>
      <w:lvlText w:val="2.%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3BAF7B44"/>
    <w:multiLevelType w:val="hybridMultilevel"/>
    <w:tmpl w:val="4E64E17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3E5B6E28"/>
    <w:multiLevelType w:val="hybridMultilevel"/>
    <w:tmpl w:val="1D06F5BA"/>
    <w:lvl w:ilvl="0" w:tplc="7E52AC1A">
      <w:start w:val="1"/>
      <w:numFmt w:val="decimal"/>
      <w:lvlText w:val="%1."/>
      <w:lvlJc w:val="left"/>
      <w:pPr>
        <w:tabs>
          <w:tab w:val="num" w:pos="360"/>
        </w:tabs>
        <w:ind w:left="360" w:hanging="360"/>
      </w:pPr>
      <w:rPr>
        <w:rFonts w:hint="default"/>
        <w:b w:val="0"/>
      </w:rPr>
    </w:lvl>
    <w:lvl w:ilvl="1" w:tplc="3198EF52">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E976E03"/>
    <w:multiLevelType w:val="hybridMultilevel"/>
    <w:tmpl w:val="5348844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0A66013"/>
    <w:multiLevelType w:val="hybridMultilevel"/>
    <w:tmpl w:val="3E20A916"/>
    <w:lvl w:ilvl="0" w:tplc="D63C4F3C">
      <w:start w:val="1"/>
      <w:numFmt w:val="decimal"/>
      <w:lvlText w:val="%1."/>
      <w:lvlJc w:val="left"/>
      <w:pPr>
        <w:tabs>
          <w:tab w:val="num" w:pos="547"/>
        </w:tabs>
        <w:ind w:left="547" w:hanging="405"/>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16" w15:restartNumberingAfterBreak="0">
    <w:nsid w:val="4CAC1AA6"/>
    <w:multiLevelType w:val="hybridMultilevel"/>
    <w:tmpl w:val="27B817E6"/>
    <w:lvl w:ilvl="0" w:tplc="3058003E">
      <w:start w:val="1"/>
      <w:numFmt w:val="decimal"/>
      <w:lvlText w:val="%1. "/>
      <w:lvlJc w:val="left"/>
      <w:pPr>
        <w:ind w:left="418" w:hanging="28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57BF2"/>
    <w:multiLevelType w:val="singleLevel"/>
    <w:tmpl w:val="9E9A13B6"/>
    <w:lvl w:ilvl="0">
      <w:start w:val="1"/>
      <w:numFmt w:val="lowerLetter"/>
      <w:lvlText w:val="%1)"/>
      <w:legacy w:legacy="1" w:legacySpace="0" w:legacyIndent="360"/>
      <w:lvlJc w:val="left"/>
      <w:pPr>
        <w:ind w:left="720" w:hanging="360"/>
      </w:pPr>
    </w:lvl>
  </w:abstractNum>
  <w:abstractNum w:abstractNumId="18" w15:restartNumberingAfterBreak="0">
    <w:nsid w:val="51463298"/>
    <w:multiLevelType w:val="hybridMultilevel"/>
    <w:tmpl w:val="4E429728"/>
    <w:lvl w:ilvl="0" w:tplc="073E44BA">
      <w:start w:val="7"/>
      <w:numFmt w:val="bullet"/>
      <w:lvlText w:val="-"/>
      <w:lvlJc w:val="left"/>
      <w:pPr>
        <w:ind w:left="1571" w:hanging="360"/>
      </w:pPr>
      <w:rPr>
        <w:rFonts w:ascii="Times New Roman" w:eastAsiaTheme="minorHAnsi" w:hAnsi="Times New Roman" w:cs="Times New Roman" w:hint="default"/>
        <w:sz w:val="22"/>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51D21E0D"/>
    <w:multiLevelType w:val="hybridMultilevel"/>
    <w:tmpl w:val="E09A213E"/>
    <w:lvl w:ilvl="0" w:tplc="B5BCA022">
      <w:start w:val="1"/>
      <w:numFmt w:val="decimal"/>
      <w:lvlText w:val="%1."/>
      <w:lvlJc w:val="left"/>
      <w:pPr>
        <w:ind w:left="927" w:hanging="360"/>
      </w:pPr>
      <w:rPr>
        <w:rFonts w:hint="default"/>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557D5586"/>
    <w:multiLevelType w:val="hybridMultilevel"/>
    <w:tmpl w:val="2F3213CE"/>
    <w:lvl w:ilvl="0" w:tplc="23CC97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CF36A1"/>
    <w:multiLevelType w:val="hybridMultilevel"/>
    <w:tmpl w:val="7EE0BDAE"/>
    <w:lvl w:ilvl="0" w:tplc="4BA0D0BA">
      <w:start w:val="1"/>
      <w:numFmt w:val="decimal"/>
      <w:lvlText w:val="1%1"/>
      <w:lvlJc w:val="left"/>
      <w:pPr>
        <w:tabs>
          <w:tab w:val="num" w:pos="720"/>
        </w:tabs>
        <w:ind w:left="720" w:hanging="360"/>
      </w:pPr>
      <w:rPr>
        <w:rFonts w:hint="default"/>
        <w:sz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9CB1AC4"/>
    <w:multiLevelType w:val="hybridMultilevel"/>
    <w:tmpl w:val="39F610F6"/>
    <w:lvl w:ilvl="0" w:tplc="073E44BA">
      <w:start w:val="7"/>
      <w:numFmt w:val="bullet"/>
      <w:lvlText w:val="-"/>
      <w:lvlJc w:val="left"/>
      <w:pPr>
        <w:ind w:left="1287" w:hanging="360"/>
      </w:pPr>
      <w:rPr>
        <w:rFonts w:ascii="Times New Roman" w:eastAsiaTheme="minorHAnsi" w:hAnsi="Times New Roman" w:cs="Times New Roman" w:hint="default"/>
        <w:sz w:val="22"/>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65071876"/>
    <w:multiLevelType w:val="hybridMultilevel"/>
    <w:tmpl w:val="03F04800"/>
    <w:lvl w:ilvl="0" w:tplc="0405000F">
      <w:start w:val="1"/>
      <w:numFmt w:val="decimal"/>
      <w:lvlText w:val="%1."/>
      <w:lvlJc w:val="left"/>
      <w:pPr>
        <w:tabs>
          <w:tab w:val="num" w:pos="720"/>
        </w:tabs>
        <w:ind w:left="720" w:hanging="360"/>
      </w:pPr>
      <w:rPr>
        <w:rFonts w:hint="default"/>
        <w:sz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82A5523"/>
    <w:multiLevelType w:val="singleLevel"/>
    <w:tmpl w:val="EF0AFABA"/>
    <w:lvl w:ilvl="0">
      <w:start w:val="1"/>
      <w:numFmt w:val="decimal"/>
      <w:lvlText w:val="%1."/>
      <w:legacy w:legacy="1" w:legacySpace="0" w:legacyIndent="283"/>
      <w:lvlJc w:val="left"/>
      <w:pPr>
        <w:ind w:left="283" w:hanging="283"/>
      </w:pPr>
    </w:lvl>
  </w:abstractNum>
  <w:abstractNum w:abstractNumId="25" w15:restartNumberingAfterBreak="0">
    <w:nsid w:val="76945FD1"/>
    <w:multiLevelType w:val="hybridMultilevel"/>
    <w:tmpl w:val="5F387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75C54CC"/>
    <w:multiLevelType w:val="hybridMultilevel"/>
    <w:tmpl w:val="9BD8155E"/>
    <w:lvl w:ilvl="0" w:tplc="FFFFFFFF">
      <w:start w:val="1"/>
      <w:numFmt w:val="decimal"/>
      <w:lvlText w:val="%1."/>
      <w:lvlJc w:val="left"/>
      <w:pPr>
        <w:tabs>
          <w:tab w:val="num" w:pos="720"/>
        </w:tabs>
        <w:ind w:left="720" w:hanging="360"/>
      </w:pPr>
    </w:lvl>
    <w:lvl w:ilvl="1" w:tplc="39665CDE">
      <w:start w:val="1"/>
      <w:numFmt w:val="decimal"/>
      <w:lvlText w:val="%2."/>
      <w:lvlJc w:val="left"/>
      <w:pPr>
        <w:tabs>
          <w:tab w:val="num" w:pos="1440"/>
        </w:tabs>
        <w:ind w:left="1440" w:hanging="360"/>
      </w:pPr>
      <w:rPr>
        <w:rFonts w:ascii="Times New Roman" w:eastAsia="Times New Roman" w:hAnsi="Times New Roman" w:cs="Times New Roman"/>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7784549F"/>
    <w:multiLevelType w:val="hybridMultilevel"/>
    <w:tmpl w:val="B3520808"/>
    <w:lvl w:ilvl="0" w:tplc="FFFFFFFF">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360398955">
    <w:abstractNumId w:val="17"/>
  </w:num>
  <w:num w:numId="2" w16cid:durableId="2138445193">
    <w:abstractNumId w:val="5"/>
  </w:num>
  <w:num w:numId="3" w16cid:durableId="304706686">
    <w:abstractNumId w:val="24"/>
  </w:num>
  <w:num w:numId="4" w16cid:durableId="1542281365">
    <w:abstractNumId w:val="6"/>
  </w:num>
  <w:num w:numId="5" w16cid:durableId="1789618240">
    <w:abstractNumId w:val="16"/>
  </w:num>
  <w:num w:numId="6" w16cid:durableId="799543137">
    <w:abstractNumId w:val="0"/>
  </w:num>
  <w:num w:numId="7" w16cid:durableId="1516843352">
    <w:abstractNumId w:val="27"/>
  </w:num>
  <w:num w:numId="8" w16cid:durableId="1103258554">
    <w:abstractNumId w:val="8"/>
  </w:num>
  <w:num w:numId="9" w16cid:durableId="1792816919">
    <w:abstractNumId w:val="26"/>
  </w:num>
  <w:num w:numId="10" w16cid:durableId="437212467">
    <w:abstractNumId w:val="13"/>
  </w:num>
  <w:num w:numId="11" w16cid:durableId="1593120834">
    <w:abstractNumId w:val="15"/>
  </w:num>
  <w:num w:numId="12" w16cid:durableId="1755471145">
    <w:abstractNumId w:val="23"/>
  </w:num>
  <w:num w:numId="13" w16cid:durableId="1494562765">
    <w:abstractNumId w:val="3"/>
  </w:num>
  <w:num w:numId="14" w16cid:durableId="941187885">
    <w:abstractNumId w:val="10"/>
  </w:num>
  <w:num w:numId="15" w16cid:durableId="513110540">
    <w:abstractNumId w:val="25"/>
  </w:num>
  <w:num w:numId="16" w16cid:durableId="1227257535">
    <w:abstractNumId w:val="11"/>
  </w:num>
  <w:num w:numId="17" w16cid:durableId="2019381928">
    <w:abstractNumId w:val="18"/>
  </w:num>
  <w:num w:numId="18" w16cid:durableId="1894122964">
    <w:abstractNumId w:val="22"/>
  </w:num>
  <w:num w:numId="19" w16cid:durableId="120804386">
    <w:abstractNumId w:val="4"/>
  </w:num>
  <w:num w:numId="20" w16cid:durableId="761338184">
    <w:abstractNumId w:val="2"/>
  </w:num>
  <w:num w:numId="21" w16cid:durableId="1168985543">
    <w:abstractNumId w:val="7"/>
  </w:num>
  <w:num w:numId="22" w16cid:durableId="1216812881">
    <w:abstractNumId w:val="9"/>
  </w:num>
  <w:num w:numId="23" w16cid:durableId="1892962180">
    <w:abstractNumId w:val="12"/>
  </w:num>
  <w:num w:numId="24" w16cid:durableId="1460563611">
    <w:abstractNumId w:val="20"/>
  </w:num>
  <w:num w:numId="25" w16cid:durableId="51856179">
    <w:abstractNumId w:val="21"/>
  </w:num>
  <w:num w:numId="26" w16cid:durableId="39213576">
    <w:abstractNumId w:val="1"/>
  </w:num>
  <w:num w:numId="27" w16cid:durableId="844398359">
    <w:abstractNumId w:val="19"/>
  </w:num>
  <w:num w:numId="28" w16cid:durableId="12629109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cumentProtection w:edit="readOnly" w:enforcement="1" w:cryptProviderType="rsaAES" w:cryptAlgorithmClass="hash" w:cryptAlgorithmType="typeAny" w:cryptAlgorithmSid="14" w:cryptSpinCount="100000" w:hash="btIxdero6bUzZE3xlhyEI7k5gUJJ3/hkz3NYLOdftEAQgB6I00Z0EePgJtZ2Az5HtFzxZejjFUey3bnhfCnFMg==" w:salt="Mk9gkz+KN8pM7m/g3IfMk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C34"/>
    <w:rsid w:val="000037BB"/>
    <w:rsid w:val="000107DD"/>
    <w:rsid w:val="00025745"/>
    <w:rsid w:val="00025E59"/>
    <w:rsid w:val="0003250D"/>
    <w:rsid w:val="00036E84"/>
    <w:rsid w:val="00072A53"/>
    <w:rsid w:val="00091A8C"/>
    <w:rsid w:val="00092FD8"/>
    <w:rsid w:val="000A7CE8"/>
    <w:rsid w:val="000B1F69"/>
    <w:rsid w:val="000E6C37"/>
    <w:rsid w:val="00116453"/>
    <w:rsid w:val="001279B8"/>
    <w:rsid w:val="001702B6"/>
    <w:rsid w:val="00173F5A"/>
    <w:rsid w:val="00191F8A"/>
    <w:rsid w:val="001934C9"/>
    <w:rsid w:val="001A760C"/>
    <w:rsid w:val="001D05C6"/>
    <w:rsid w:val="001D0C41"/>
    <w:rsid w:val="001D6FE5"/>
    <w:rsid w:val="001F6B2B"/>
    <w:rsid w:val="0021314E"/>
    <w:rsid w:val="00233FF6"/>
    <w:rsid w:val="00240CAC"/>
    <w:rsid w:val="00252A6C"/>
    <w:rsid w:val="0025516F"/>
    <w:rsid w:val="002554C1"/>
    <w:rsid w:val="00265DE5"/>
    <w:rsid w:val="00272579"/>
    <w:rsid w:val="002936C1"/>
    <w:rsid w:val="002A09B8"/>
    <w:rsid w:val="002B66E5"/>
    <w:rsid w:val="002C0CFA"/>
    <w:rsid w:val="002C38CB"/>
    <w:rsid w:val="002D0443"/>
    <w:rsid w:val="00305728"/>
    <w:rsid w:val="0030636C"/>
    <w:rsid w:val="003166B8"/>
    <w:rsid w:val="00352E18"/>
    <w:rsid w:val="00354F37"/>
    <w:rsid w:val="00361C3B"/>
    <w:rsid w:val="00370837"/>
    <w:rsid w:val="00371C2D"/>
    <w:rsid w:val="00375718"/>
    <w:rsid w:val="003951D7"/>
    <w:rsid w:val="003C6EF6"/>
    <w:rsid w:val="003F4D31"/>
    <w:rsid w:val="003F502C"/>
    <w:rsid w:val="0042550A"/>
    <w:rsid w:val="00456067"/>
    <w:rsid w:val="00474664"/>
    <w:rsid w:val="00493DE7"/>
    <w:rsid w:val="004946F1"/>
    <w:rsid w:val="004B11A6"/>
    <w:rsid w:val="004C1512"/>
    <w:rsid w:val="004D2E3D"/>
    <w:rsid w:val="004E39DE"/>
    <w:rsid w:val="004F6EED"/>
    <w:rsid w:val="00511A2B"/>
    <w:rsid w:val="005208E8"/>
    <w:rsid w:val="0057356E"/>
    <w:rsid w:val="005A0F74"/>
    <w:rsid w:val="005A3CC4"/>
    <w:rsid w:val="005D7C34"/>
    <w:rsid w:val="005E65D7"/>
    <w:rsid w:val="00612732"/>
    <w:rsid w:val="00664CC0"/>
    <w:rsid w:val="00672DF9"/>
    <w:rsid w:val="00690C85"/>
    <w:rsid w:val="006A0A32"/>
    <w:rsid w:val="006A49CF"/>
    <w:rsid w:val="006B572B"/>
    <w:rsid w:val="007065E3"/>
    <w:rsid w:val="00720680"/>
    <w:rsid w:val="0072324C"/>
    <w:rsid w:val="0073195D"/>
    <w:rsid w:val="00742C46"/>
    <w:rsid w:val="00773DE4"/>
    <w:rsid w:val="0077444A"/>
    <w:rsid w:val="007937D5"/>
    <w:rsid w:val="007A0C51"/>
    <w:rsid w:val="007A5D6C"/>
    <w:rsid w:val="007B39E3"/>
    <w:rsid w:val="007D741E"/>
    <w:rsid w:val="007F77CC"/>
    <w:rsid w:val="00803A7D"/>
    <w:rsid w:val="008167C2"/>
    <w:rsid w:val="00831134"/>
    <w:rsid w:val="00847E25"/>
    <w:rsid w:val="008B029F"/>
    <w:rsid w:val="008E3DF0"/>
    <w:rsid w:val="008F454A"/>
    <w:rsid w:val="0092742C"/>
    <w:rsid w:val="00932623"/>
    <w:rsid w:val="00951E8F"/>
    <w:rsid w:val="009B759B"/>
    <w:rsid w:val="00A21C45"/>
    <w:rsid w:val="00A335CB"/>
    <w:rsid w:val="00A54076"/>
    <w:rsid w:val="00A663A7"/>
    <w:rsid w:val="00A84778"/>
    <w:rsid w:val="00A93A6D"/>
    <w:rsid w:val="00AA04F1"/>
    <w:rsid w:val="00AD369D"/>
    <w:rsid w:val="00AD59EA"/>
    <w:rsid w:val="00AE2257"/>
    <w:rsid w:val="00AE7D48"/>
    <w:rsid w:val="00B16E24"/>
    <w:rsid w:val="00B24F91"/>
    <w:rsid w:val="00B27205"/>
    <w:rsid w:val="00B832F1"/>
    <w:rsid w:val="00BB2FDE"/>
    <w:rsid w:val="00BC13F3"/>
    <w:rsid w:val="00C24F28"/>
    <w:rsid w:val="00C3140E"/>
    <w:rsid w:val="00C458C9"/>
    <w:rsid w:val="00C62B60"/>
    <w:rsid w:val="00C748B7"/>
    <w:rsid w:val="00C76E81"/>
    <w:rsid w:val="00C76FE5"/>
    <w:rsid w:val="00C87B76"/>
    <w:rsid w:val="00CC3916"/>
    <w:rsid w:val="00CC414C"/>
    <w:rsid w:val="00CF302D"/>
    <w:rsid w:val="00D12CF4"/>
    <w:rsid w:val="00D14CE7"/>
    <w:rsid w:val="00D434B0"/>
    <w:rsid w:val="00D443DC"/>
    <w:rsid w:val="00D973AD"/>
    <w:rsid w:val="00DA23D7"/>
    <w:rsid w:val="00DD2B68"/>
    <w:rsid w:val="00DE3D12"/>
    <w:rsid w:val="00DE561C"/>
    <w:rsid w:val="00E033D6"/>
    <w:rsid w:val="00E03BFA"/>
    <w:rsid w:val="00E3045B"/>
    <w:rsid w:val="00E32AD7"/>
    <w:rsid w:val="00E43E3C"/>
    <w:rsid w:val="00E644CA"/>
    <w:rsid w:val="00E72933"/>
    <w:rsid w:val="00E90120"/>
    <w:rsid w:val="00E94A41"/>
    <w:rsid w:val="00EA478D"/>
    <w:rsid w:val="00EA7D0B"/>
    <w:rsid w:val="00ED705B"/>
    <w:rsid w:val="00F3364C"/>
    <w:rsid w:val="00F56350"/>
    <w:rsid w:val="00F6792D"/>
    <w:rsid w:val="00F77548"/>
    <w:rsid w:val="00F97516"/>
    <w:rsid w:val="00FA2F08"/>
    <w:rsid w:val="00FA4192"/>
    <w:rsid w:val="00FC30B1"/>
    <w:rsid w:val="00FC54BF"/>
    <w:rsid w:val="00FD210E"/>
    <w:rsid w:val="00FE14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3E27C"/>
  <w15:chartTrackingRefBased/>
  <w15:docId w15:val="{AAE08C1C-9D96-4463-976D-3F9386C68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7C34"/>
    <w:pPr>
      <w:suppressAutoHyphens/>
      <w:spacing w:after="0" w:line="240" w:lineRule="auto"/>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5D7C34"/>
    <w:pPr>
      <w:overflowPunct w:val="0"/>
      <w:autoSpaceDE w:val="0"/>
      <w:autoSpaceDN w:val="0"/>
      <w:adjustRightInd w:val="0"/>
      <w:ind w:left="708"/>
      <w:jc w:val="left"/>
      <w:textAlignment w:val="baseline"/>
    </w:pPr>
    <w:rPr>
      <w:lang w:eastAsia="cs-CZ"/>
    </w:rPr>
  </w:style>
  <w:style w:type="character" w:customStyle="1" w:styleId="OdstavecseseznamemChar">
    <w:name w:val="Odstavec se seznamem Char"/>
    <w:link w:val="Odstavecseseznamem"/>
    <w:uiPriority w:val="34"/>
    <w:locked/>
    <w:rsid w:val="005D7C3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1934C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34C9"/>
    <w:rPr>
      <w:rFonts w:ascii="Segoe UI" w:eastAsia="Times New Roman" w:hAnsi="Segoe UI" w:cs="Segoe UI"/>
      <w:sz w:val="18"/>
      <w:szCs w:val="18"/>
      <w:lang w:eastAsia="ar-SA"/>
    </w:rPr>
  </w:style>
  <w:style w:type="character" w:styleId="Odkaznakoment">
    <w:name w:val="annotation reference"/>
    <w:basedOn w:val="Standardnpsmoodstavce"/>
    <w:uiPriority w:val="99"/>
    <w:semiHidden/>
    <w:unhideWhenUsed/>
    <w:rsid w:val="00E43E3C"/>
    <w:rPr>
      <w:sz w:val="16"/>
      <w:szCs w:val="16"/>
    </w:rPr>
  </w:style>
  <w:style w:type="paragraph" w:styleId="Textkomente">
    <w:name w:val="annotation text"/>
    <w:basedOn w:val="Normln"/>
    <w:link w:val="TextkomenteChar"/>
    <w:uiPriority w:val="99"/>
    <w:semiHidden/>
    <w:unhideWhenUsed/>
    <w:rsid w:val="00E43E3C"/>
  </w:style>
  <w:style w:type="character" w:customStyle="1" w:styleId="TextkomenteChar">
    <w:name w:val="Text komentáře Char"/>
    <w:basedOn w:val="Standardnpsmoodstavce"/>
    <w:link w:val="Textkomente"/>
    <w:uiPriority w:val="99"/>
    <w:semiHidden/>
    <w:rsid w:val="00E43E3C"/>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E43E3C"/>
    <w:rPr>
      <w:b/>
      <w:bCs/>
    </w:rPr>
  </w:style>
  <w:style w:type="character" w:customStyle="1" w:styleId="PedmtkomenteChar">
    <w:name w:val="Předmět komentáře Char"/>
    <w:basedOn w:val="TextkomenteChar"/>
    <w:link w:val="Pedmtkomente"/>
    <w:uiPriority w:val="99"/>
    <w:semiHidden/>
    <w:rsid w:val="00E43E3C"/>
    <w:rPr>
      <w:rFonts w:ascii="Times New Roman" w:eastAsia="Times New Roman" w:hAnsi="Times New Roman" w:cs="Times New Roman"/>
      <w:b/>
      <w:bCs/>
      <w:sz w:val="20"/>
      <w:szCs w:val="20"/>
      <w:lang w:eastAsia="ar-SA"/>
    </w:rPr>
  </w:style>
  <w:style w:type="paragraph" w:customStyle="1" w:styleId="Default">
    <w:name w:val="Default"/>
    <w:rsid w:val="00EA7D0B"/>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E644CA"/>
    <w:rPr>
      <w:color w:val="0563C1" w:themeColor="hyperlink"/>
      <w:u w:val="single"/>
    </w:rPr>
  </w:style>
  <w:style w:type="paragraph" w:styleId="Bezmezer">
    <w:name w:val="No Spacing"/>
    <w:qFormat/>
    <w:rsid w:val="00DA23D7"/>
    <w:pPr>
      <w:suppressAutoHyphens/>
      <w:spacing w:after="0" w:line="240" w:lineRule="auto"/>
    </w:pPr>
    <w:rPr>
      <w:rFonts w:ascii="Calibri" w:eastAsia="Calibri" w:hAnsi="Calibri" w:cs="Calibri"/>
      <w:lang w:eastAsia="ar-SA"/>
    </w:rPr>
  </w:style>
  <w:style w:type="character" w:styleId="Nevyeenzmnka">
    <w:name w:val="Unresolved Mention"/>
    <w:basedOn w:val="Standardnpsmoodstavce"/>
    <w:uiPriority w:val="99"/>
    <w:semiHidden/>
    <w:unhideWhenUsed/>
    <w:rsid w:val="00354F37"/>
    <w:rPr>
      <w:color w:val="605E5C"/>
      <w:shd w:val="clear" w:color="auto" w:fill="E1DFDD"/>
    </w:rPr>
  </w:style>
  <w:style w:type="paragraph" w:styleId="Zhlav">
    <w:name w:val="header"/>
    <w:basedOn w:val="Normln"/>
    <w:link w:val="ZhlavChar"/>
    <w:uiPriority w:val="99"/>
    <w:unhideWhenUsed/>
    <w:rsid w:val="00092FD8"/>
    <w:pPr>
      <w:tabs>
        <w:tab w:val="center" w:pos="4536"/>
        <w:tab w:val="right" w:pos="9072"/>
      </w:tabs>
    </w:pPr>
  </w:style>
  <w:style w:type="character" w:customStyle="1" w:styleId="ZhlavChar">
    <w:name w:val="Záhlaví Char"/>
    <w:basedOn w:val="Standardnpsmoodstavce"/>
    <w:link w:val="Zhlav"/>
    <w:uiPriority w:val="99"/>
    <w:rsid w:val="00092FD8"/>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092FD8"/>
    <w:pPr>
      <w:tabs>
        <w:tab w:val="center" w:pos="4536"/>
        <w:tab w:val="right" w:pos="9072"/>
      </w:tabs>
    </w:pPr>
  </w:style>
  <w:style w:type="character" w:customStyle="1" w:styleId="ZpatChar">
    <w:name w:val="Zápatí Char"/>
    <w:basedOn w:val="Standardnpsmoodstavce"/>
    <w:link w:val="Zpat"/>
    <w:uiPriority w:val="99"/>
    <w:rsid w:val="00092FD8"/>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308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lenovai@seznam.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olenovai@seznam.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C0FAD-7448-47B2-8645-44114841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3586</Words>
  <Characters>21160</Characters>
  <Application>Microsoft Office Word</Application>
  <DocSecurity>8</DocSecurity>
  <Lines>176</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Mesto Jirkov</Company>
  <LinksUpToDate>false</LinksUpToDate>
  <CharactersWithSpaces>24697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rybar</dc:creator>
  <cp:keywords/>
  <dc:description/>
  <cp:lastModifiedBy>Vlastislav Hofman</cp:lastModifiedBy>
  <cp:revision>4</cp:revision>
  <cp:lastPrinted>2024-04-03T12:24:00Z</cp:lastPrinted>
  <dcterms:created xsi:type="dcterms:W3CDTF">2024-05-04T07:13:00Z</dcterms:created>
  <dcterms:modified xsi:type="dcterms:W3CDTF">2024-05-06T07:43:00Z</dcterms:modified>
</cp:coreProperties>
</file>